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328810C2" w:rsidR="004C716A" w:rsidRDefault="00B81EF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662F87D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Prawo zamówień publicznych (Dz.U. z </w:t>
      </w:r>
      <w:r w:rsidR="006D2BFF">
        <w:rPr>
          <w:rFonts w:ascii="Times New Roman" w:hAnsi="Times New Roman"/>
          <w:b/>
        </w:rPr>
        <w:t>202</w:t>
      </w:r>
      <w:r w:rsidR="00B81EF2">
        <w:rPr>
          <w:rFonts w:ascii="Times New Roman" w:hAnsi="Times New Roman"/>
          <w:b/>
        </w:rPr>
        <w:t>4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B81EF2">
        <w:rPr>
          <w:rFonts w:ascii="Times New Roman" w:hAnsi="Times New Roman"/>
          <w:b/>
        </w:rPr>
        <w:t>1320</w:t>
      </w:r>
      <w:r w:rsidR="006D2BFF">
        <w:rPr>
          <w:rFonts w:ascii="Times New Roman" w:hAnsi="Times New Roman"/>
          <w:b/>
        </w:rPr>
        <w:t xml:space="preserve"> z</w:t>
      </w:r>
      <w:r w:rsidR="006C127A">
        <w:rPr>
          <w:rFonts w:ascii="Times New Roman" w:hAnsi="Times New Roman"/>
          <w:b/>
        </w:rPr>
        <w:t xml:space="preserve"> późn.</w:t>
      </w:r>
      <w:r w:rsidR="0094316B" w:rsidRPr="008572D8">
        <w:rPr>
          <w:rFonts w:ascii="Times New Roman" w:hAnsi="Times New Roman"/>
          <w:b/>
        </w:rPr>
        <w:t xml:space="preserve"> zm.;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39D9575A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032BC7" w:rsidRPr="00032BC7">
        <w:rPr>
          <w:rFonts w:ascii="Times New Roman" w:hAnsi="Times New Roman"/>
          <w:b/>
          <w:i/>
          <w:sz w:val="24"/>
          <w:szCs w:val="24"/>
        </w:rPr>
        <w:t xml:space="preserve">Przebudowa </w:t>
      </w:r>
      <w:r w:rsidR="00B81EF2" w:rsidRPr="00B81EF2">
        <w:rPr>
          <w:rFonts w:ascii="Times New Roman" w:hAnsi="Times New Roman"/>
          <w:b/>
          <w:i/>
          <w:sz w:val="24"/>
          <w:szCs w:val="24"/>
        </w:rPr>
        <w:t xml:space="preserve">drogi gminnej Parnowo – Cieszyn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1CD9B39C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>z dnia 13 kwietnia 2022</w:t>
      </w:r>
      <w:r w:rsidR="001C2922">
        <w:rPr>
          <w:rFonts w:ascii="Times New Roman" w:hAnsi="Times New Roman" w:cs="Times New Roman"/>
        </w:rPr>
        <w:t> </w:t>
      </w:r>
      <w:r w:rsidRPr="001D12C4">
        <w:rPr>
          <w:rFonts w:ascii="Times New Roman" w:hAnsi="Times New Roman" w:cs="Times New Roman"/>
        </w:rPr>
        <w:t xml:space="preserve">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66CC337F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4D21008B" w14:textId="77777777" w:rsidR="003C1B48" w:rsidRDefault="003C1B4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19EB024A" w:rsidR="00DA7384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nie zachodzą podstawy wykluczenia z postępowania o udzielenie zamówienia</w:t>
      </w:r>
      <w:r w:rsidR="003C1B48">
        <w:rPr>
          <w:rFonts w:ascii="Times New Roman" w:hAnsi="Times New Roman" w:cs="Times New Roman"/>
          <w:sz w:val="24"/>
        </w:rPr>
        <w:t>.</w:t>
      </w:r>
    </w:p>
    <w:p w14:paraId="51D39970" w14:textId="77777777" w:rsidR="003C1B48" w:rsidRPr="00FD55F3" w:rsidRDefault="003C1B48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1E92E4" w14:textId="77777777" w:rsidR="00E10FF4" w:rsidRDefault="00E10FF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F98AEDB" w14:textId="77777777" w:rsidR="00E10FF4" w:rsidRPr="004434BA" w:rsidRDefault="00E10FF4" w:rsidP="00E10FF4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>WSKAZANIE ADRESU STRONY INTERNETOWEJ, Z KTÓRYCH ZAMAWIAJĄCY MOŻE POBRAĆ PODMIOTOWE ŚRODKI DOWODOWE</w:t>
      </w:r>
      <w:r w:rsidRPr="004434BA">
        <w:rPr>
          <w:rFonts w:ascii="Times New Roman" w:hAnsi="Times New Roman"/>
          <w:b/>
          <w:sz w:val="28"/>
          <w:szCs w:val="24"/>
        </w:rPr>
        <w:t xml:space="preserve"> </w:t>
      </w:r>
      <w:r w:rsidRPr="004434BA">
        <w:rPr>
          <w:rFonts w:ascii="Times New Roman" w:hAnsi="Times New Roman"/>
          <w:b/>
          <w:i/>
          <w:sz w:val="28"/>
          <w:szCs w:val="24"/>
        </w:rPr>
        <w:t xml:space="preserve">(należy 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 w:rsidRPr="004434BA">
        <w:rPr>
          <w:rFonts w:ascii="Times New Roman" w:hAnsi="Times New Roman"/>
          <w:b/>
          <w:i/>
          <w:sz w:val="28"/>
          <w:szCs w:val="24"/>
        </w:rPr>
        <w:t>)</w:t>
      </w:r>
      <w:r w:rsidRPr="004434BA">
        <w:rPr>
          <w:rFonts w:ascii="Times New Roman" w:hAnsi="Times New Roman"/>
          <w:b/>
          <w:sz w:val="28"/>
          <w:szCs w:val="24"/>
        </w:rPr>
        <w:t xml:space="preserve">: </w:t>
      </w:r>
    </w:p>
    <w:p w14:paraId="7F78E4FE" w14:textId="77777777" w:rsidR="00E10FF4" w:rsidRPr="004434BA" w:rsidRDefault="00E10FF4" w:rsidP="00E10FF4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4BA"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 których zamawiający może pobrać podmiotowe środki dowodowe opisane w rozdziale II ust. 7 pkt 2 SWZ oraz inne dokumenty (m.in. koncesję, wpis do rejestru):</w:t>
      </w:r>
    </w:p>
    <w:bookmarkEnd w:id="3"/>
    <w:p w14:paraId="5BF5D184" w14:textId="77777777" w:rsidR="00E10FF4" w:rsidRPr="004434BA" w:rsidRDefault="00E10FF4" w:rsidP="00E10FF4">
      <w:p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4BA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</w:t>
      </w:r>
    </w:p>
    <w:p w14:paraId="0073AEDE" w14:textId="77777777" w:rsidR="00E10FF4" w:rsidRPr="004434BA" w:rsidRDefault="00E10FF4" w:rsidP="00E10F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434BA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65F41363" w14:textId="77777777" w:rsidR="00E10FF4" w:rsidRDefault="00E10FF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DA7384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BAFEE" w14:textId="77777777" w:rsidR="00202460" w:rsidRDefault="00202460" w:rsidP="008750F6">
      <w:pPr>
        <w:spacing w:after="0" w:line="240" w:lineRule="auto"/>
      </w:pPr>
      <w:r>
        <w:separator/>
      </w:r>
    </w:p>
  </w:endnote>
  <w:endnote w:type="continuationSeparator" w:id="0">
    <w:p w14:paraId="19CC28BD" w14:textId="77777777" w:rsidR="00202460" w:rsidRDefault="0020246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793E" w14:textId="77777777" w:rsidR="00E10A5E" w:rsidRDefault="00E10A5E">
    <w:pPr>
      <w:pStyle w:val="Stopka"/>
      <w:rPr>
        <w:noProof/>
      </w:rPr>
    </w:pPr>
  </w:p>
  <w:p w14:paraId="10CD5FF3" w14:textId="70DA70E9" w:rsidR="00E10A5E" w:rsidRDefault="00E10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C6ED" w14:textId="77777777" w:rsidR="00202460" w:rsidRDefault="00202460" w:rsidP="008750F6">
      <w:pPr>
        <w:spacing w:after="0" w:line="240" w:lineRule="auto"/>
      </w:pPr>
      <w:r>
        <w:separator/>
      </w:r>
    </w:p>
  </w:footnote>
  <w:footnote w:type="continuationSeparator" w:id="0">
    <w:p w14:paraId="62404B2A" w14:textId="77777777" w:rsidR="00202460" w:rsidRDefault="00202460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05448B9B" w14:textId="77777777" w:rsidR="00B81EF2" w:rsidRPr="00B62DBD" w:rsidRDefault="00B81EF2" w:rsidP="00B81EF2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4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32BC7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2922"/>
    <w:rsid w:val="001C37F4"/>
    <w:rsid w:val="001C39CF"/>
    <w:rsid w:val="001D12C4"/>
    <w:rsid w:val="00202460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83F"/>
    <w:rsid w:val="00383EBC"/>
    <w:rsid w:val="0038720E"/>
    <w:rsid w:val="003879AF"/>
    <w:rsid w:val="003A1F93"/>
    <w:rsid w:val="003C1B48"/>
    <w:rsid w:val="003D4F79"/>
    <w:rsid w:val="00420AA2"/>
    <w:rsid w:val="00440198"/>
    <w:rsid w:val="004910AF"/>
    <w:rsid w:val="004C716A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777B0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87091"/>
    <w:rsid w:val="009A0DBB"/>
    <w:rsid w:val="009A375E"/>
    <w:rsid w:val="009C7EEE"/>
    <w:rsid w:val="009F4BD1"/>
    <w:rsid w:val="00A13F86"/>
    <w:rsid w:val="00A60D06"/>
    <w:rsid w:val="00B1475F"/>
    <w:rsid w:val="00B323E2"/>
    <w:rsid w:val="00B362D6"/>
    <w:rsid w:val="00B50D95"/>
    <w:rsid w:val="00B74D17"/>
    <w:rsid w:val="00B774A4"/>
    <w:rsid w:val="00B81EF2"/>
    <w:rsid w:val="00B82E58"/>
    <w:rsid w:val="00B947E4"/>
    <w:rsid w:val="00B95971"/>
    <w:rsid w:val="00B97AE8"/>
    <w:rsid w:val="00BC4A2B"/>
    <w:rsid w:val="00BE5216"/>
    <w:rsid w:val="00BE6948"/>
    <w:rsid w:val="00BF5E06"/>
    <w:rsid w:val="00C61E14"/>
    <w:rsid w:val="00CB1324"/>
    <w:rsid w:val="00D729F0"/>
    <w:rsid w:val="00D96EDF"/>
    <w:rsid w:val="00DA7384"/>
    <w:rsid w:val="00DB495A"/>
    <w:rsid w:val="00DF2F26"/>
    <w:rsid w:val="00E00513"/>
    <w:rsid w:val="00E10A5E"/>
    <w:rsid w:val="00E10FF4"/>
    <w:rsid w:val="00E666C7"/>
    <w:rsid w:val="00E83FA4"/>
    <w:rsid w:val="00EB5A7D"/>
    <w:rsid w:val="00EC015D"/>
    <w:rsid w:val="00EE5FCE"/>
    <w:rsid w:val="00F14B1A"/>
    <w:rsid w:val="00F25784"/>
    <w:rsid w:val="00F31641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42</cp:revision>
  <dcterms:created xsi:type="dcterms:W3CDTF">2021-04-07T13:01:00Z</dcterms:created>
  <dcterms:modified xsi:type="dcterms:W3CDTF">2025-05-13T09:56:00Z</dcterms:modified>
</cp:coreProperties>
</file>