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B86" w:rsidRDefault="004A0B86" w:rsidP="00C558CA">
      <w:pPr>
        <w:spacing w:after="0"/>
        <w:rPr>
          <w:rFonts w:ascii="Georgia" w:hAnsi="Georgia"/>
          <w:i w:val="0"/>
          <w:sz w:val="18"/>
          <w:szCs w:val="18"/>
        </w:rPr>
      </w:pPr>
      <w:r>
        <w:rPr>
          <w:rFonts w:ascii="Georgia" w:hAnsi="Georgia"/>
          <w:i w:val="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eorgia" w:hAnsi="Georgia"/>
          <w:i w:val="0"/>
          <w:sz w:val="18"/>
          <w:szCs w:val="18"/>
        </w:rPr>
        <w:t>Załącznik do</w:t>
      </w:r>
    </w:p>
    <w:p w:rsidR="004A0B86" w:rsidRDefault="004A0B86" w:rsidP="004A0B86">
      <w:pPr>
        <w:spacing w:after="0"/>
        <w:rPr>
          <w:rFonts w:ascii="Georgia" w:hAnsi="Georgia"/>
          <w:i w:val="0"/>
          <w:sz w:val="18"/>
          <w:szCs w:val="18"/>
        </w:rPr>
      </w:pP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</w:r>
      <w:r>
        <w:rPr>
          <w:rFonts w:ascii="Georgia" w:hAnsi="Georgia"/>
          <w:i w:val="0"/>
          <w:sz w:val="18"/>
          <w:szCs w:val="18"/>
        </w:rPr>
        <w:tab/>
        <w:t xml:space="preserve">Uchwały  Nr </w:t>
      </w:r>
      <w:r w:rsidR="00A9342F">
        <w:rPr>
          <w:rFonts w:ascii="Georgia" w:hAnsi="Georgia"/>
          <w:i w:val="0"/>
          <w:sz w:val="18"/>
          <w:szCs w:val="18"/>
        </w:rPr>
        <w:t>…….</w:t>
      </w:r>
      <w:r w:rsidR="007460C4">
        <w:rPr>
          <w:rFonts w:ascii="Georgia" w:hAnsi="Georgia"/>
          <w:i w:val="0"/>
          <w:sz w:val="18"/>
          <w:szCs w:val="18"/>
        </w:rPr>
        <w:t>/</w:t>
      </w:r>
      <w:r w:rsidR="00A9342F">
        <w:rPr>
          <w:rFonts w:ascii="Georgia" w:hAnsi="Georgia"/>
          <w:i w:val="0"/>
          <w:sz w:val="18"/>
          <w:szCs w:val="18"/>
        </w:rPr>
        <w:t>……</w:t>
      </w:r>
      <w:r w:rsidR="007460C4">
        <w:rPr>
          <w:rFonts w:ascii="Georgia" w:hAnsi="Georgia"/>
          <w:i w:val="0"/>
          <w:sz w:val="18"/>
          <w:szCs w:val="18"/>
        </w:rPr>
        <w:t>/</w:t>
      </w:r>
      <w:r w:rsidR="00A9342F">
        <w:rPr>
          <w:rFonts w:ascii="Georgia" w:hAnsi="Georgia"/>
          <w:i w:val="0"/>
          <w:sz w:val="18"/>
          <w:szCs w:val="18"/>
        </w:rPr>
        <w:t>20</w:t>
      </w:r>
    </w:p>
    <w:p w:rsidR="004A0B86" w:rsidRDefault="004A0B86" w:rsidP="004A0B86">
      <w:pPr>
        <w:spacing w:after="0"/>
        <w:ind w:left="10620" w:firstLine="708"/>
        <w:rPr>
          <w:rFonts w:ascii="Georgia" w:hAnsi="Georgia"/>
          <w:i w:val="0"/>
          <w:sz w:val="18"/>
          <w:szCs w:val="18"/>
        </w:rPr>
      </w:pPr>
      <w:r>
        <w:rPr>
          <w:rFonts w:ascii="Georgia" w:hAnsi="Georgia"/>
          <w:i w:val="0"/>
          <w:sz w:val="18"/>
          <w:szCs w:val="18"/>
        </w:rPr>
        <w:t>Rady Gminy w Biesiekierzu</w:t>
      </w:r>
    </w:p>
    <w:p w:rsidR="004A0B86" w:rsidRDefault="004A0B86" w:rsidP="004A0B86">
      <w:pPr>
        <w:spacing w:after="0"/>
        <w:ind w:left="10620" w:firstLine="708"/>
        <w:rPr>
          <w:rFonts w:ascii="Georgia" w:hAnsi="Georgia"/>
          <w:i w:val="0"/>
          <w:sz w:val="18"/>
          <w:szCs w:val="18"/>
        </w:rPr>
      </w:pPr>
      <w:r>
        <w:rPr>
          <w:rFonts w:ascii="Georgia" w:hAnsi="Georgia"/>
          <w:i w:val="0"/>
          <w:sz w:val="18"/>
          <w:szCs w:val="18"/>
        </w:rPr>
        <w:t xml:space="preserve">z  dnia   </w:t>
      </w:r>
      <w:r w:rsidR="00A9342F">
        <w:rPr>
          <w:rFonts w:ascii="Georgia" w:hAnsi="Georgia"/>
          <w:i w:val="0"/>
          <w:sz w:val="18"/>
          <w:szCs w:val="18"/>
        </w:rPr>
        <w:t>23 stycznia 2020</w:t>
      </w:r>
      <w:r w:rsidR="007460C4">
        <w:rPr>
          <w:rFonts w:ascii="Georgia" w:hAnsi="Georgia"/>
          <w:i w:val="0"/>
          <w:sz w:val="18"/>
          <w:szCs w:val="18"/>
        </w:rPr>
        <w:t xml:space="preserve"> rku</w:t>
      </w:r>
    </w:p>
    <w:p w:rsidR="004A0B86" w:rsidRDefault="004A0B86" w:rsidP="004A0B86">
      <w:pPr>
        <w:spacing w:after="0"/>
        <w:ind w:left="10620" w:firstLine="708"/>
        <w:rPr>
          <w:rFonts w:ascii="Georgia" w:hAnsi="Georgia"/>
          <w:i w:val="0"/>
          <w:sz w:val="16"/>
          <w:szCs w:val="16"/>
        </w:rPr>
      </w:pPr>
    </w:p>
    <w:p w:rsidR="004A0B86" w:rsidRDefault="004A0B86" w:rsidP="004A0B86">
      <w:pPr>
        <w:jc w:val="center"/>
        <w:rPr>
          <w:rFonts w:ascii="Georgia" w:hAnsi="Georgia"/>
          <w:b/>
          <w:i w:val="0"/>
          <w:sz w:val="28"/>
          <w:szCs w:val="28"/>
        </w:rPr>
      </w:pPr>
      <w:r>
        <w:rPr>
          <w:rFonts w:ascii="Georgia" w:hAnsi="Georgia"/>
          <w:b/>
          <w:i w:val="0"/>
          <w:sz w:val="28"/>
          <w:szCs w:val="28"/>
        </w:rPr>
        <w:t>Plan pracy  Rady Gminy w Biesiekierzu na rok 20</w:t>
      </w:r>
      <w:r w:rsidR="00A9342F">
        <w:rPr>
          <w:rFonts w:ascii="Georgia" w:hAnsi="Georgia"/>
          <w:b/>
          <w:i w:val="0"/>
          <w:sz w:val="28"/>
          <w:szCs w:val="28"/>
        </w:rPr>
        <w:t>20</w:t>
      </w:r>
    </w:p>
    <w:p w:rsidR="00802045" w:rsidRDefault="00802045" w:rsidP="004A0B86">
      <w:pPr>
        <w:jc w:val="center"/>
        <w:rPr>
          <w:rFonts w:ascii="Georgia" w:hAnsi="Georgia"/>
          <w:b/>
          <w:i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6969"/>
        <w:gridCol w:w="4671"/>
      </w:tblGrid>
      <w:tr w:rsidR="004A0B86" w:rsidTr="004A0B8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b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b/>
                <w:i w:val="0"/>
                <w:sz w:val="22"/>
                <w:szCs w:val="22"/>
              </w:rPr>
            </w:pPr>
            <w:r>
              <w:rPr>
                <w:rFonts w:ascii="Georgia" w:hAnsi="Georgia"/>
                <w:b/>
                <w:i w:val="0"/>
                <w:sz w:val="22"/>
                <w:szCs w:val="22"/>
              </w:rPr>
              <w:t>Termin</w:t>
            </w: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b/>
                <w:i w:val="0"/>
                <w:sz w:val="22"/>
                <w:szCs w:val="22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b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b/>
                <w:i w:val="0"/>
                <w:sz w:val="22"/>
                <w:szCs w:val="22"/>
              </w:rPr>
            </w:pPr>
            <w:r>
              <w:rPr>
                <w:rFonts w:ascii="Georgia" w:hAnsi="Georgia"/>
                <w:b/>
                <w:i w:val="0"/>
                <w:sz w:val="22"/>
                <w:szCs w:val="22"/>
              </w:rPr>
              <w:t>Planowany temat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b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b/>
                <w:i w:val="0"/>
                <w:sz w:val="22"/>
                <w:szCs w:val="22"/>
              </w:rPr>
            </w:pPr>
            <w:r>
              <w:rPr>
                <w:rFonts w:ascii="Georgia" w:hAnsi="Georgia"/>
                <w:b/>
                <w:i w:val="0"/>
                <w:sz w:val="22"/>
                <w:szCs w:val="22"/>
              </w:rPr>
              <w:t>Przygotowujący informacje</w:t>
            </w:r>
          </w:p>
        </w:tc>
      </w:tr>
      <w:tr w:rsidR="004A0B86" w:rsidTr="004A0B8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I kwartał</w:t>
            </w:r>
          </w:p>
          <w:p w:rsidR="004A0B86" w:rsidRDefault="004A0B86" w:rsidP="009221A3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20</w:t>
            </w:r>
            <w:r w:rsidR="00D61C8C">
              <w:rPr>
                <w:rFonts w:ascii="Georgia" w:hAnsi="Georgia"/>
                <w:i w:val="0"/>
                <w:sz w:val="22"/>
                <w:szCs w:val="22"/>
              </w:rPr>
              <w:t>20</w:t>
            </w:r>
            <w:r>
              <w:rPr>
                <w:rFonts w:ascii="Georgia" w:hAnsi="Georgia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1. Przedstawienie sprawozdań z pracy Rady Gminy oraz Komisji Rady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Gminy za 20</w:t>
            </w:r>
            <w:r w:rsidR="00A9342F">
              <w:rPr>
                <w:rFonts w:ascii="Georgia" w:hAnsi="Georgia"/>
                <w:i w:val="0"/>
                <w:sz w:val="22"/>
                <w:szCs w:val="22"/>
              </w:rPr>
              <w:t>19</w:t>
            </w:r>
            <w:r>
              <w:rPr>
                <w:rFonts w:ascii="Georgia" w:hAnsi="Georgia"/>
                <w:i w:val="0"/>
                <w:sz w:val="22"/>
                <w:szCs w:val="22"/>
              </w:rPr>
              <w:t xml:space="preserve"> rok,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2. Przyjęcie  planów pracy stałych Komisji Rady Gminy na 20</w:t>
            </w:r>
            <w:r w:rsidR="00A9342F">
              <w:rPr>
                <w:rFonts w:ascii="Georgia" w:hAnsi="Georgia"/>
                <w:i w:val="0"/>
                <w:sz w:val="22"/>
                <w:szCs w:val="22"/>
              </w:rPr>
              <w:t xml:space="preserve">20 </w:t>
            </w:r>
            <w:r>
              <w:rPr>
                <w:rFonts w:ascii="Georgia" w:hAnsi="Georgia"/>
                <w:i w:val="0"/>
                <w:sz w:val="22"/>
                <w:szCs w:val="22"/>
              </w:rPr>
              <w:t>rok,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3. Rozpatrzenie sprawozdania  z wysokości średnich wynagrodzeń  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nauczycieli  na poszczególnych stopniach awansu zawodowego w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szkołach  prowadzonych przez Gminę.</w:t>
            </w:r>
          </w:p>
          <w:p w:rsidR="00A9342F" w:rsidRPr="00A9342F" w:rsidRDefault="00A9342F" w:rsidP="00A9342F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4</w:t>
            </w:r>
            <w:r w:rsidRPr="00A9342F">
              <w:rPr>
                <w:rFonts w:ascii="Georgia" w:hAnsi="Georgia"/>
                <w:i w:val="0"/>
                <w:sz w:val="22"/>
                <w:szCs w:val="22"/>
              </w:rPr>
              <w:t>. Ocena stanu ładu i bezpieczeństwa publicznego na terenie Gminy:</w:t>
            </w:r>
          </w:p>
          <w:p w:rsidR="00A9342F" w:rsidRPr="00A9342F" w:rsidRDefault="00A9342F" w:rsidP="00A9342F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 w:rsidRPr="00A9342F">
              <w:rPr>
                <w:rFonts w:ascii="Georgia" w:hAnsi="Georgia"/>
                <w:i w:val="0"/>
                <w:sz w:val="22"/>
                <w:szCs w:val="22"/>
              </w:rPr>
              <w:t xml:space="preserve">    - informacje Policji, Gm.Komendanta Ochr.P.poż. i Komendanta   </w:t>
            </w:r>
          </w:p>
          <w:p w:rsidR="00A9342F" w:rsidRPr="00A9342F" w:rsidRDefault="00A9342F" w:rsidP="00A9342F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 w:rsidRPr="00A9342F">
              <w:rPr>
                <w:rFonts w:ascii="Georgia" w:hAnsi="Georgia"/>
                <w:i w:val="0"/>
                <w:sz w:val="22"/>
                <w:szCs w:val="22"/>
              </w:rPr>
              <w:t xml:space="preserve">       Straży Gminnej w Biesiekierzu.</w:t>
            </w:r>
          </w:p>
          <w:p w:rsidR="00A9342F" w:rsidRDefault="00A9342F" w:rsidP="0079109A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5</w:t>
            </w:r>
            <w:r w:rsidRPr="00A9342F">
              <w:rPr>
                <w:rFonts w:ascii="Georgia" w:hAnsi="Georgia"/>
                <w:i w:val="0"/>
                <w:sz w:val="22"/>
                <w:szCs w:val="22"/>
              </w:rPr>
              <w:t xml:space="preserve">. </w:t>
            </w:r>
            <w:r w:rsidR="0079109A">
              <w:rPr>
                <w:rFonts w:ascii="Georgia" w:hAnsi="Georgia"/>
                <w:i w:val="0"/>
                <w:sz w:val="22"/>
                <w:szCs w:val="22"/>
              </w:rPr>
              <w:t>Sprawozdanie z działalności Gminnych Służb technicznych i Komunalnych.</w:t>
            </w:r>
          </w:p>
          <w:p w:rsidR="0079109A" w:rsidRPr="0079109A" w:rsidRDefault="0079109A" w:rsidP="0079109A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6. </w:t>
            </w:r>
            <w:r w:rsidRPr="0079109A">
              <w:rPr>
                <w:rFonts w:ascii="Georgia" w:hAnsi="Georgia"/>
                <w:i w:val="0"/>
                <w:sz w:val="22"/>
                <w:szCs w:val="22"/>
              </w:rPr>
              <w:t xml:space="preserve">Informacja o działalności Biblioteki Publicznej Gminy Biesiekierz za  2019 rok. Ocena funkcjonowania placówek kultury na terenie </w:t>
            </w:r>
          </w:p>
          <w:p w:rsidR="0079109A" w:rsidRPr="0079109A" w:rsidRDefault="0079109A" w:rsidP="0079109A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 w:rsidRPr="0079109A">
              <w:rPr>
                <w:rFonts w:ascii="Georgia" w:hAnsi="Georgia"/>
                <w:i w:val="0"/>
                <w:sz w:val="22"/>
                <w:szCs w:val="22"/>
              </w:rPr>
              <w:t xml:space="preserve">    Gminy.</w:t>
            </w:r>
          </w:p>
          <w:p w:rsidR="0079109A" w:rsidRPr="0079109A" w:rsidRDefault="0079109A" w:rsidP="0079109A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7.</w:t>
            </w:r>
            <w:r w:rsidRPr="0079109A">
              <w:rPr>
                <w:rFonts w:ascii="Georgia" w:hAnsi="Georgia"/>
                <w:i w:val="0"/>
                <w:sz w:val="22"/>
                <w:szCs w:val="22"/>
              </w:rPr>
              <w:t xml:space="preserve"> Ocena funkcjonowania pomocy społecznej w Gminie. Ocena </w:t>
            </w:r>
          </w:p>
          <w:p w:rsidR="0079109A" w:rsidRPr="00A9342F" w:rsidRDefault="0079109A" w:rsidP="0079109A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 w:rsidRPr="0079109A">
              <w:rPr>
                <w:rFonts w:ascii="Georgia" w:hAnsi="Georgia"/>
                <w:i w:val="0"/>
                <w:sz w:val="22"/>
                <w:szCs w:val="22"/>
              </w:rPr>
              <w:t xml:space="preserve">    Zasobów Pomocy Społecznej na rok 2020</w:t>
            </w:r>
          </w:p>
          <w:p w:rsidR="004A0B86" w:rsidRDefault="00A9342F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6</w:t>
            </w:r>
            <w:r w:rsidR="004A0B86">
              <w:rPr>
                <w:rFonts w:ascii="Georgia" w:hAnsi="Georgia"/>
                <w:i w:val="0"/>
                <w:sz w:val="22"/>
                <w:szCs w:val="22"/>
              </w:rPr>
              <w:t xml:space="preserve">. Podjęcie spraw i przyjęcie projektów uchwał wnoszonych przez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Wójta Gminy  lub organy Rady.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Przewodniczący Rady  Gminy, Przewodniczący  Komisji RG,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Wójt Gminy , Skarbnik Gminy,</w:t>
            </w:r>
          </w:p>
          <w:p w:rsidR="0079109A" w:rsidRPr="0079109A" w:rsidRDefault="0079109A" w:rsidP="0079109A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 w:rsidRPr="0079109A">
              <w:rPr>
                <w:rFonts w:ascii="Georgia" w:hAnsi="Georgia"/>
                <w:sz w:val="22"/>
                <w:szCs w:val="22"/>
              </w:rPr>
              <w:t>Dyrektorzy placówek oświatowych Gminy,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D61C8C" w:rsidRDefault="00D61C8C" w:rsidP="00D61C8C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D61C8C" w:rsidRDefault="00D61C8C" w:rsidP="00D61C8C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D61C8C" w:rsidRPr="00D61C8C" w:rsidRDefault="00D61C8C" w:rsidP="00D61C8C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 w:rsidRPr="00D61C8C">
              <w:rPr>
                <w:rFonts w:ascii="Georgia" w:hAnsi="Georgia"/>
                <w:sz w:val="22"/>
                <w:szCs w:val="22"/>
              </w:rPr>
              <w:t>Kierownik GSTiK , Wójt Gminy,</w:t>
            </w:r>
          </w:p>
          <w:p w:rsidR="00D61C8C" w:rsidRPr="00D61C8C" w:rsidRDefault="00D61C8C" w:rsidP="00D61C8C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79109A" w:rsidRPr="0079109A" w:rsidRDefault="0079109A" w:rsidP="0079109A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 w:rsidRPr="0079109A">
              <w:rPr>
                <w:rFonts w:ascii="Georgia" w:hAnsi="Georgia"/>
                <w:sz w:val="22"/>
                <w:szCs w:val="22"/>
              </w:rPr>
              <w:t>Dyrektor Biblioteki Publicznej Gminy,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79109A" w:rsidRDefault="0079109A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79109A" w:rsidRPr="0079109A" w:rsidRDefault="0079109A" w:rsidP="0079109A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 w:rsidRPr="0079109A">
              <w:rPr>
                <w:rFonts w:ascii="Georgia" w:hAnsi="Georgia"/>
                <w:sz w:val="22"/>
                <w:szCs w:val="22"/>
              </w:rPr>
              <w:t>Dyrektor  OPS w Biesiekierzu,</w:t>
            </w:r>
          </w:p>
          <w:p w:rsidR="0079109A" w:rsidRDefault="0079109A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79109A" w:rsidRDefault="0079109A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D61C8C" w:rsidRDefault="00D61C8C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 w:rsidRPr="00D61C8C">
              <w:rPr>
                <w:rFonts w:ascii="Georgia" w:hAnsi="Georgia"/>
                <w:sz w:val="22"/>
                <w:szCs w:val="22"/>
              </w:rPr>
              <w:t>Wójt Gminy</w:t>
            </w:r>
          </w:p>
        </w:tc>
      </w:tr>
      <w:tr w:rsidR="004A0B86" w:rsidTr="004A0B8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320D80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II kwartał</w:t>
            </w:r>
          </w:p>
          <w:p w:rsidR="00320D80" w:rsidRDefault="00320D80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2020 r. </w:t>
            </w: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 w:rsidP="009221A3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1. Rozpatrzenie sprawozdania  z wykonania  budżetu  Gminy  oraz 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sprawozdania finansowego Gminy i informacji o stanie mienia  </w:t>
            </w:r>
          </w:p>
          <w:p w:rsidR="00802045" w:rsidRDefault="004A0B86" w:rsidP="00802045">
            <w:pPr>
              <w:spacing w:after="0" w:line="240" w:lineRule="auto"/>
              <w:ind w:left="230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lastRenderedPageBreak/>
              <w:t>Gminy za rok 20</w:t>
            </w:r>
            <w:r w:rsidR="00D61C8C">
              <w:rPr>
                <w:rFonts w:ascii="Georgia" w:hAnsi="Georgia"/>
                <w:i w:val="0"/>
                <w:sz w:val="22"/>
                <w:szCs w:val="22"/>
              </w:rPr>
              <w:t>20</w:t>
            </w:r>
            <w:r>
              <w:rPr>
                <w:rFonts w:ascii="Georgia" w:hAnsi="Georgia"/>
                <w:i w:val="0"/>
                <w:sz w:val="22"/>
                <w:szCs w:val="22"/>
              </w:rPr>
              <w:t xml:space="preserve">  - podjęcie  uchwały  w sprawie absolutorium dla Wójta</w:t>
            </w:r>
            <w:r w:rsidR="00802045">
              <w:rPr>
                <w:rFonts w:ascii="Georgia" w:hAnsi="Georgia"/>
                <w:i w:val="0"/>
                <w:sz w:val="22"/>
                <w:szCs w:val="22"/>
              </w:rPr>
              <w:t>.</w:t>
            </w:r>
          </w:p>
          <w:p w:rsidR="004A0B86" w:rsidRDefault="00802045" w:rsidP="0079109A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2. Analiza raportu o stanie gminy.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4.Podjęcie  spraw i przyjęcie projektów uchwał wnoszonych przez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Wójta  lub organy  Rady.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Wójt Gminy, Komisja Rewizyjna RG,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Wójt Gminy,</w:t>
            </w:r>
          </w:p>
        </w:tc>
      </w:tr>
      <w:tr w:rsidR="004A0B86" w:rsidTr="00320D80">
        <w:trPr>
          <w:trHeight w:val="24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III kwartał</w:t>
            </w:r>
          </w:p>
          <w:p w:rsidR="004A0B86" w:rsidRDefault="004A0B86" w:rsidP="009221A3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20</w:t>
            </w:r>
            <w:r w:rsidR="001476F1">
              <w:rPr>
                <w:rFonts w:ascii="Georgia" w:hAnsi="Georgia"/>
                <w:i w:val="0"/>
                <w:sz w:val="22"/>
                <w:szCs w:val="22"/>
              </w:rPr>
              <w:t xml:space="preserve">20 </w:t>
            </w:r>
            <w:r>
              <w:rPr>
                <w:rFonts w:ascii="Georgia" w:hAnsi="Georgia"/>
                <w:i w:val="0"/>
                <w:sz w:val="22"/>
                <w:szCs w:val="22"/>
              </w:rPr>
              <w:t>r.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1. Rozpatrzenie  informacji  o przebiegu  wykonania  budżetu Gminy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za I półrocze 20</w:t>
            </w:r>
            <w:r w:rsidR="00D61C8C">
              <w:rPr>
                <w:rFonts w:ascii="Georgia" w:hAnsi="Georgia"/>
                <w:i w:val="0"/>
                <w:sz w:val="22"/>
                <w:szCs w:val="22"/>
              </w:rPr>
              <w:t>20</w:t>
            </w:r>
            <w:r>
              <w:rPr>
                <w:rFonts w:ascii="Georgia" w:hAnsi="Georgia"/>
                <w:i w:val="0"/>
                <w:sz w:val="22"/>
                <w:szCs w:val="22"/>
              </w:rPr>
              <w:t xml:space="preserve"> r.,</w:t>
            </w:r>
          </w:p>
          <w:p w:rsidR="001B2B1B" w:rsidRPr="001B2B1B" w:rsidRDefault="004A0B86" w:rsidP="001B2B1B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2.</w:t>
            </w:r>
            <w:r w:rsidR="001B2B1B" w:rsidRPr="001B2B1B">
              <w:rPr>
                <w:rFonts w:ascii="Cambria" w:eastAsia="Times New Roman" w:hAnsi="Cambria"/>
                <w:i w:val="0"/>
                <w:iCs w:val="0"/>
                <w:noProof w:val="0"/>
                <w:sz w:val="24"/>
                <w:szCs w:val="24"/>
                <w:lang w:eastAsia="pl-PL" w:bidi="ar-SA"/>
              </w:rPr>
              <w:t xml:space="preserve"> </w:t>
            </w:r>
            <w:r w:rsidR="001B2B1B" w:rsidRPr="001B2B1B">
              <w:rPr>
                <w:rFonts w:ascii="Georgia" w:hAnsi="Georgia"/>
                <w:i w:val="0"/>
                <w:sz w:val="22"/>
                <w:szCs w:val="22"/>
              </w:rPr>
              <w:t xml:space="preserve">Informacja </w:t>
            </w:r>
            <w:r w:rsidR="00320D80">
              <w:rPr>
                <w:rFonts w:ascii="Georgia" w:hAnsi="Georgia"/>
                <w:i w:val="0"/>
                <w:sz w:val="22"/>
                <w:szCs w:val="22"/>
              </w:rPr>
              <w:t>o przygotowaniu placówek oświaty na rok szkolny 2020/2021</w:t>
            </w:r>
          </w:p>
          <w:p w:rsidR="004A0B86" w:rsidRDefault="00320D80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3. Informacja </w:t>
            </w:r>
            <w:r w:rsidR="004A0B86">
              <w:rPr>
                <w:rFonts w:ascii="Georgia" w:hAnsi="Georgia"/>
                <w:i w:val="0"/>
                <w:sz w:val="22"/>
                <w:szCs w:val="22"/>
              </w:rPr>
              <w:t xml:space="preserve"> o organizacji i przebiegu letniego wypoczynku  dzieci i młodzieży</w:t>
            </w:r>
          </w:p>
          <w:p w:rsidR="004A0B86" w:rsidRDefault="00320D80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4</w:t>
            </w:r>
            <w:r w:rsidR="004A0B86">
              <w:rPr>
                <w:rFonts w:ascii="Georgia" w:hAnsi="Georgia"/>
                <w:i w:val="0"/>
                <w:sz w:val="22"/>
                <w:szCs w:val="22"/>
              </w:rPr>
              <w:t xml:space="preserve">. Podjęcie spraw i przyjęcie projektów uchwał  wnoszonych przez </w:t>
            </w:r>
          </w:p>
          <w:p w:rsidR="00320D80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Wójta lub organy Rady.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D61C8C" w:rsidRPr="00D61C8C" w:rsidRDefault="00D61C8C" w:rsidP="00D61C8C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 w:rsidRPr="00D61C8C">
              <w:rPr>
                <w:rFonts w:ascii="Georgia" w:hAnsi="Georgia"/>
                <w:sz w:val="22"/>
                <w:szCs w:val="22"/>
              </w:rPr>
              <w:t>Wójt Gminy,</w:t>
            </w:r>
          </w:p>
          <w:p w:rsidR="00320D80" w:rsidRDefault="00320D80" w:rsidP="00D61C8C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D61C8C" w:rsidRPr="00D61C8C" w:rsidRDefault="00D61C8C" w:rsidP="00D61C8C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 w:rsidRPr="00D61C8C">
              <w:rPr>
                <w:rFonts w:ascii="Georgia" w:hAnsi="Georgia"/>
                <w:sz w:val="22"/>
                <w:szCs w:val="22"/>
              </w:rPr>
              <w:t>Dyrektorzy placówek oświatowych Gminy,</w:t>
            </w:r>
          </w:p>
          <w:p w:rsidR="00D61C8C" w:rsidRPr="00D61C8C" w:rsidRDefault="00D61C8C" w:rsidP="00D61C8C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320D80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Sekretarz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320D80" w:rsidRDefault="004A0B86" w:rsidP="00320D80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Wójt Gminy,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4A0B86" w:rsidTr="00AE5C3D">
        <w:trPr>
          <w:trHeight w:val="22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IV kwartał</w:t>
            </w:r>
          </w:p>
          <w:p w:rsidR="004A0B86" w:rsidRDefault="004A0B86" w:rsidP="009221A3">
            <w:pPr>
              <w:spacing w:after="0" w:line="240" w:lineRule="auto"/>
              <w:jc w:val="center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20</w:t>
            </w:r>
            <w:r w:rsidR="001476F1">
              <w:rPr>
                <w:rFonts w:ascii="Georgia" w:hAnsi="Georgia"/>
                <w:i w:val="0"/>
                <w:sz w:val="22"/>
                <w:szCs w:val="22"/>
              </w:rPr>
              <w:t>20</w:t>
            </w:r>
            <w:r>
              <w:rPr>
                <w:rFonts w:ascii="Georgia" w:hAnsi="Georgia"/>
                <w:i w:val="0"/>
                <w:sz w:val="22"/>
                <w:szCs w:val="22"/>
              </w:rPr>
              <w:t xml:space="preserve"> r.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</w:p>
          <w:p w:rsidR="004A0B86" w:rsidRDefault="00A9342F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1</w:t>
            </w:r>
            <w:r w:rsidR="004A0B86">
              <w:rPr>
                <w:rFonts w:ascii="Georgia" w:hAnsi="Georgia"/>
                <w:i w:val="0"/>
                <w:sz w:val="22"/>
                <w:szCs w:val="22"/>
              </w:rPr>
              <w:t xml:space="preserve">. Rozpatrzenie informacji o realizacji zadań oświatowych za rok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 201</w:t>
            </w:r>
            <w:r w:rsidR="00D61C8C">
              <w:rPr>
                <w:rFonts w:ascii="Georgia" w:hAnsi="Georgia"/>
                <w:i w:val="0"/>
                <w:sz w:val="22"/>
                <w:szCs w:val="22"/>
              </w:rPr>
              <w:t>9</w:t>
            </w:r>
            <w:r>
              <w:rPr>
                <w:rFonts w:ascii="Georgia" w:hAnsi="Georgia"/>
                <w:i w:val="0"/>
                <w:sz w:val="22"/>
                <w:szCs w:val="22"/>
              </w:rPr>
              <w:t>/20</w:t>
            </w:r>
            <w:r w:rsidR="00D61C8C">
              <w:rPr>
                <w:rFonts w:ascii="Georgia" w:hAnsi="Georgia"/>
                <w:i w:val="0"/>
                <w:sz w:val="22"/>
                <w:szCs w:val="22"/>
              </w:rPr>
              <w:t>20</w:t>
            </w:r>
            <w:r>
              <w:rPr>
                <w:rFonts w:ascii="Georgia" w:hAnsi="Georgia"/>
                <w:i w:val="0"/>
                <w:sz w:val="22"/>
                <w:szCs w:val="22"/>
              </w:rPr>
              <w:t>.</w:t>
            </w:r>
          </w:p>
          <w:p w:rsidR="004A0B86" w:rsidRDefault="00A9342F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2</w:t>
            </w:r>
            <w:r w:rsidR="004A0B86">
              <w:rPr>
                <w:rFonts w:ascii="Georgia" w:hAnsi="Georgia"/>
                <w:i w:val="0"/>
                <w:sz w:val="22"/>
                <w:szCs w:val="22"/>
              </w:rPr>
              <w:t>. Rozpatrzenie projektów uchwał  dot. podatków i opłat  na 20</w:t>
            </w:r>
            <w:r w:rsidR="00151015">
              <w:rPr>
                <w:rFonts w:ascii="Georgia" w:hAnsi="Georgia"/>
                <w:i w:val="0"/>
                <w:sz w:val="22"/>
                <w:szCs w:val="22"/>
              </w:rPr>
              <w:t>2</w:t>
            </w:r>
            <w:r w:rsidR="00D61C8C">
              <w:rPr>
                <w:rFonts w:ascii="Georgia" w:hAnsi="Georgia"/>
                <w:i w:val="0"/>
                <w:sz w:val="22"/>
                <w:szCs w:val="22"/>
              </w:rPr>
              <w:t>1</w:t>
            </w:r>
            <w:r w:rsidR="004A0B86">
              <w:rPr>
                <w:rFonts w:ascii="Georgia" w:hAnsi="Georgia"/>
                <w:i w:val="0"/>
                <w:sz w:val="22"/>
                <w:szCs w:val="22"/>
              </w:rPr>
              <w:t xml:space="preserve"> rok.</w:t>
            </w:r>
          </w:p>
          <w:p w:rsidR="004A0B86" w:rsidRDefault="00A9342F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3</w:t>
            </w:r>
            <w:r w:rsidR="004A0B86">
              <w:rPr>
                <w:rFonts w:ascii="Georgia" w:hAnsi="Georgia"/>
                <w:i w:val="0"/>
                <w:sz w:val="22"/>
                <w:szCs w:val="22"/>
              </w:rPr>
              <w:t xml:space="preserve">. Podjęcie uchwały w sprawie uchwalenia budżetu Gminy na rok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20</w:t>
            </w:r>
            <w:r w:rsidR="00802045">
              <w:rPr>
                <w:rFonts w:ascii="Georgia" w:hAnsi="Georgia"/>
                <w:i w:val="0"/>
                <w:sz w:val="22"/>
                <w:szCs w:val="22"/>
              </w:rPr>
              <w:t>2</w:t>
            </w:r>
            <w:r w:rsidR="00D61C8C">
              <w:rPr>
                <w:rFonts w:ascii="Georgia" w:hAnsi="Georgia"/>
                <w:i w:val="0"/>
                <w:sz w:val="22"/>
                <w:szCs w:val="22"/>
              </w:rPr>
              <w:t>1</w:t>
            </w:r>
            <w:r>
              <w:rPr>
                <w:rFonts w:ascii="Georgia" w:hAnsi="Georgia"/>
                <w:i w:val="0"/>
                <w:sz w:val="22"/>
                <w:szCs w:val="22"/>
              </w:rPr>
              <w:t>.</w:t>
            </w:r>
          </w:p>
          <w:p w:rsidR="004A0B86" w:rsidRDefault="00A9342F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>4</w:t>
            </w:r>
            <w:r w:rsidR="004A0B86">
              <w:rPr>
                <w:rFonts w:ascii="Georgia" w:hAnsi="Georgia"/>
                <w:i w:val="0"/>
                <w:sz w:val="22"/>
                <w:szCs w:val="22"/>
              </w:rPr>
              <w:t xml:space="preserve">. Podjęcie  spraw i przyjęcie projektów uchwał wnoszonych przez 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  Wójta lub organy  Rady. 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i w:val="0"/>
                <w:sz w:val="22"/>
                <w:szCs w:val="22"/>
              </w:rPr>
            </w:pPr>
            <w:r>
              <w:rPr>
                <w:rFonts w:ascii="Georgia" w:hAnsi="Georgia"/>
                <w:i w:val="0"/>
                <w:sz w:val="22"/>
                <w:szCs w:val="22"/>
              </w:rPr>
              <w:t xml:space="preserve">  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Wójt Gminy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Wójt Gminy, Skarbnik Gminy</w:t>
            </w: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</w:p>
          <w:p w:rsidR="004A0B86" w:rsidRDefault="004A0B86">
            <w:pPr>
              <w:spacing w:after="0" w:line="24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Wójt Gminy,</w:t>
            </w:r>
          </w:p>
        </w:tc>
      </w:tr>
    </w:tbl>
    <w:p w:rsidR="004A0B86" w:rsidRDefault="004A0B86" w:rsidP="004A0B86">
      <w:pPr>
        <w:spacing w:after="0"/>
        <w:rPr>
          <w:rFonts w:ascii="Georgia" w:hAnsi="Georgia"/>
          <w:i w:val="0"/>
        </w:rPr>
      </w:pPr>
      <w:r>
        <w:rPr>
          <w:rFonts w:ascii="Georgia" w:hAnsi="Georgia"/>
          <w:i w:val="0"/>
        </w:rPr>
        <w:t xml:space="preserve">Uwagi: 1. Powyższy projekt planu sesji Rady może  być w ciągu roku poszerzony o nowe  terminy a także o inne tematy wynikające z potrzeby </w:t>
      </w:r>
    </w:p>
    <w:p w:rsidR="004A0B86" w:rsidRDefault="004A0B86" w:rsidP="004A0B86">
      <w:pPr>
        <w:spacing w:after="0"/>
        <w:rPr>
          <w:rFonts w:ascii="Georgia" w:hAnsi="Georgia"/>
          <w:i w:val="0"/>
        </w:rPr>
      </w:pPr>
      <w:r>
        <w:rPr>
          <w:rFonts w:ascii="Georgia" w:hAnsi="Georgia"/>
          <w:i w:val="0"/>
        </w:rPr>
        <w:t xml:space="preserve">                  ich omówienia – na wniosek Wójta Gminy lub organów Rady Gminy w trybie przewidzianym w Statucie Gminy.  </w:t>
      </w:r>
    </w:p>
    <w:p w:rsidR="004A0B86" w:rsidRDefault="004A0B86" w:rsidP="004A0B86">
      <w:pPr>
        <w:spacing w:after="0"/>
        <w:rPr>
          <w:rFonts w:ascii="Georgia" w:hAnsi="Georgia"/>
          <w:i w:val="0"/>
        </w:rPr>
      </w:pPr>
      <w:r>
        <w:rPr>
          <w:rFonts w:ascii="Georgia" w:hAnsi="Georgia"/>
          <w:i w:val="0"/>
        </w:rPr>
        <w:t xml:space="preserve">              2. W pracy Rady przewiduje się zwoływanie wspólnych posiedzeń Komisji Rady, także z udziałem Sołtysów, w przypadkach </w:t>
      </w:r>
    </w:p>
    <w:p w:rsidR="004A0B86" w:rsidRDefault="004A0B86" w:rsidP="004A0B86">
      <w:pPr>
        <w:spacing w:after="0"/>
        <w:rPr>
          <w:rFonts w:ascii="Georgia" w:hAnsi="Georgia"/>
          <w:i w:val="0"/>
        </w:rPr>
      </w:pPr>
      <w:r>
        <w:rPr>
          <w:rFonts w:ascii="Georgia" w:hAnsi="Georgia"/>
          <w:i w:val="0"/>
        </w:rPr>
        <w:t xml:space="preserve">                  wymagających omówienia przez wszystkie komisje materiałów lub problemów przygotowywanych na sesję oraz spraw związanych z </w:t>
      </w:r>
    </w:p>
    <w:p w:rsidR="004A0B86" w:rsidRDefault="004A0B86" w:rsidP="004A0B86">
      <w:pPr>
        <w:spacing w:after="0"/>
        <w:rPr>
          <w:rFonts w:ascii="Georgia" w:hAnsi="Georgia"/>
          <w:i w:val="0"/>
        </w:rPr>
      </w:pPr>
      <w:r>
        <w:rPr>
          <w:rFonts w:ascii="Georgia" w:hAnsi="Georgia"/>
          <w:i w:val="0"/>
        </w:rPr>
        <w:t xml:space="preserve">                  pracą Rady – zgodnie z upoważnieniem dla Przewodniczącego Rady.</w:t>
      </w:r>
    </w:p>
    <w:p w:rsidR="004A0B86" w:rsidRDefault="004A0B86" w:rsidP="004A0B86">
      <w:pPr>
        <w:spacing w:after="0"/>
        <w:rPr>
          <w:rFonts w:ascii="Georgia" w:hAnsi="Georgia"/>
          <w:i w:val="0"/>
        </w:rPr>
      </w:pPr>
      <w:r>
        <w:rPr>
          <w:rFonts w:ascii="Georgia" w:hAnsi="Georgia"/>
          <w:i w:val="0"/>
        </w:rPr>
        <w:t xml:space="preserve">              3. Niniejszy plan Sesji wraz z planami pracy Komisji stanowi plan pracy Rady Gminy na 20</w:t>
      </w:r>
      <w:r w:rsidR="00D61C8C">
        <w:rPr>
          <w:rFonts w:ascii="Georgia" w:hAnsi="Georgia"/>
          <w:i w:val="0"/>
        </w:rPr>
        <w:t>20</w:t>
      </w:r>
      <w:r>
        <w:rPr>
          <w:rFonts w:ascii="Georgia" w:hAnsi="Georgia"/>
          <w:i w:val="0"/>
        </w:rPr>
        <w:t xml:space="preserve"> rok. </w:t>
      </w:r>
    </w:p>
    <w:p w:rsidR="00B505D6" w:rsidRPr="00B505D6" w:rsidRDefault="004A0B86" w:rsidP="00802045">
      <w:pPr>
        <w:spacing w:after="0"/>
        <w:jc w:val="right"/>
        <w:rPr>
          <w:i w:val="0"/>
        </w:rPr>
      </w:pP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>
        <w:rPr>
          <w:rFonts w:ascii="Georgia" w:hAnsi="Georgia"/>
          <w:i w:val="0"/>
          <w:sz w:val="22"/>
          <w:szCs w:val="22"/>
        </w:rPr>
        <w:tab/>
      </w:r>
      <w:r w:rsidR="00B505D6">
        <w:tab/>
      </w:r>
      <w:r w:rsidR="00B505D6">
        <w:tab/>
        <w:t xml:space="preserve">      </w:t>
      </w:r>
    </w:p>
    <w:sectPr w:rsidR="00B505D6" w:rsidRPr="00B505D6" w:rsidSect="00C558CA"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B86"/>
    <w:rsid w:val="0007687A"/>
    <w:rsid w:val="000D032E"/>
    <w:rsid w:val="001476F1"/>
    <w:rsid w:val="00151015"/>
    <w:rsid w:val="001B2B1B"/>
    <w:rsid w:val="001F331F"/>
    <w:rsid w:val="00320D80"/>
    <w:rsid w:val="004A0B86"/>
    <w:rsid w:val="00502035"/>
    <w:rsid w:val="00711572"/>
    <w:rsid w:val="007460C4"/>
    <w:rsid w:val="0079109A"/>
    <w:rsid w:val="00802045"/>
    <w:rsid w:val="009221A3"/>
    <w:rsid w:val="009517B0"/>
    <w:rsid w:val="00980607"/>
    <w:rsid w:val="00992F5D"/>
    <w:rsid w:val="00A31555"/>
    <w:rsid w:val="00A9342F"/>
    <w:rsid w:val="00AE5C3D"/>
    <w:rsid w:val="00B505D6"/>
    <w:rsid w:val="00BC5F85"/>
    <w:rsid w:val="00C558CA"/>
    <w:rsid w:val="00C66A72"/>
    <w:rsid w:val="00D61C8C"/>
    <w:rsid w:val="00FF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A8058"/>
  <w15:docId w15:val="{AB4B3721-4521-4E75-9CC6-39326A227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B86"/>
    <w:pPr>
      <w:spacing w:line="288" w:lineRule="auto"/>
    </w:pPr>
    <w:rPr>
      <w:rFonts w:ascii="Calibri" w:eastAsia="Calibri" w:hAnsi="Calibri" w:cs="Times New Roman"/>
      <w:i/>
      <w:iCs/>
      <w:noProof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0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GluszekA</dc:creator>
  <cp:lastModifiedBy>Dominika Serczyńska</cp:lastModifiedBy>
  <cp:revision>5</cp:revision>
  <cp:lastPrinted>2018-12-24T09:05:00Z</cp:lastPrinted>
  <dcterms:created xsi:type="dcterms:W3CDTF">2020-01-10T07:59:00Z</dcterms:created>
  <dcterms:modified xsi:type="dcterms:W3CDTF">2020-01-13T07:23:00Z</dcterms:modified>
</cp:coreProperties>
</file>