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0C4" w:rsidRPr="00DA6D84" w:rsidRDefault="00DA6D84" w:rsidP="00EA370E">
      <w:pPr>
        <w:spacing w:before="120"/>
        <w:jc w:val="center"/>
        <w:rPr>
          <w:rFonts w:ascii="Calibri Light" w:hAnsi="Calibri Light" w:cs="Calibri Light"/>
          <w:b/>
          <w:sz w:val="24"/>
          <w:szCs w:val="24"/>
        </w:rPr>
      </w:pPr>
      <w:bookmarkStart w:id="0" w:name="_GoBack"/>
      <w:bookmarkEnd w:id="0"/>
      <w:r w:rsidRPr="00DA6D84">
        <w:rPr>
          <w:rFonts w:ascii="Calibri Light" w:hAnsi="Calibri Light" w:cs="Calibri Light"/>
          <w:b/>
          <w:color w:val="000000"/>
          <w:sz w:val="24"/>
          <w:szCs w:val="24"/>
        </w:rPr>
        <w:t>UCHWAŁA NR…………</w:t>
      </w:r>
      <w:r w:rsidR="00873942" w:rsidRPr="00DA6D84">
        <w:rPr>
          <w:rFonts w:ascii="Calibri Light" w:hAnsi="Calibri Light" w:cs="Calibri Light"/>
          <w:b/>
          <w:color w:val="000000"/>
          <w:sz w:val="24"/>
          <w:szCs w:val="24"/>
        </w:rPr>
        <w:t xml:space="preserve"> </w:t>
      </w:r>
    </w:p>
    <w:p w:rsidR="00EE60C4" w:rsidRPr="00DA6D84" w:rsidRDefault="00DA6D84" w:rsidP="00544E89">
      <w:pPr>
        <w:spacing w:before="120"/>
        <w:jc w:val="center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DA6D84">
        <w:rPr>
          <w:rFonts w:ascii="Calibri Light" w:hAnsi="Calibri Light" w:cs="Calibri Light"/>
          <w:b/>
          <w:color w:val="000000"/>
          <w:sz w:val="24"/>
          <w:szCs w:val="24"/>
        </w:rPr>
        <w:t>RADA GMINY W BIESIEKIERZU</w:t>
      </w:r>
    </w:p>
    <w:p w:rsidR="00EE60C4" w:rsidRPr="00DA6D84" w:rsidRDefault="000C4517" w:rsidP="00544E89">
      <w:pPr>
        <w:spacing w:before="120"/>
        <w:jc w:val="center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DA6D84">
        <w:rPr>
          <w:rFonts w:ascii="Calibri Light" w:hAnsi="Calibri Light" w:cs="Calibri Light"/>
          <w:b/>
          <w:color w:val="000000"/>
          <w:sz w:val="24"/>
          <w:szCs w:val="24"/>
        </w:rPr>
        <w:t xml:space="preserve">z dnia </w:t>
      </w:r>
      <w:r w:rsidR="00DA6D84" w:rsidRPr="00DA6D84">
        <w:rPr>
          <w:rFonts w:ascii="Calibri Light" w:hAnsi="Calibri Light" w:cs="Calibri Light"/>
          <w:b/>
          <w:color w:val="000000"/>
          <w:sz w:val="24"/>
          <w:szCs w:val="24"/>
        </w:rPr>
        <w:t>………………………</w:t>
      </w:r>
      <w:r w:rsidR="00F81F8B" w:rsidRPr="00DA6D84">
        <w:rPr>
          <w:rFonts w:ascii="Calibri Light" w:hAnsi="Calibri Light" w:cs="Calibri Light"/>
          <w:b/>
          <w:color w:val="000000"/>
          <w:sz w:val="24"/>
          <w:szCs w:val="24"/>
        </w:rPr>
        <w:t xml:space="preserve"> 201</w:t>
      </w:r>
      <w:r w:rsidR="00DA6D84" w:rsidRPr="00DA6D84">
        <w:rPr>
          <w:rFonts w:ascii="Calibri Light" w:hAnsi="Calibri Light" w:cs="Calibri Light"/>
          <w:b/>
          <w:color w:val="000000"/>
          <w:sz w:val="24"/>
          <w:szCs w:val="24"/>
        </w:rPr>
        <w:t>8</w:t>
      </w:r>
      <w:r w:rsidR="005E0ABF" w:rsidRPr="00DA6D84">
        <w:rPr>
          <w:rFonts w:ascii="Calibri Light" w:hAnsi="Calibri Light" w:cs="Calibri Light"/>
          <w:b/>
          <w:color w:val="000000"/>
          <w:sz w:val="24"/>
          <w:szCs w:val="24"/>
        </w:rPr>
        <w:t xml:space="preserve"> r</w:t>
      </w:r>
      <w:r w:rsidR="00F97F4E" w:rsidRPr="00DA6D84">
        <w:rPr>
          <w:rFonts w:ascii="Calibri Light" w:hAnsi="Calibri Light" w:cs="Calibri Light"/>
          <w:b/>
          <w:color w:val="000000"/>
          <w:sz w:val="24"/>
          <w:szCs w:val="24"/>
        </w:rPr>
        <w:t>.</w:t>
      </w:r>
    </w:p>
    <w:p w:rsidR="00B472FF" w:rsidRPr="00DA6D84" w:rsidRDefault="00B472FF" w:rsidP="00544E89">
      <w:pPr>
        <w:spacing w:before="120"/>
        <w:jc w:val="center"/>
        <w:rPr>
          <w:rFonts w:ascii="Calibri Light" w:hAnsi="Calibri Light" w:cs="Calibri Light"/>
          <w:color w:val="000000"/>
          <w:sz w:val="24"/>
          <w:szCs w:val="24"/>
        </w:rPr>
      </w:pPr>
    </w:p>
    <w:p w:rsidR="00F97F4E" w:rsidRPr="00DA6D84" w:rsidRDefault="00783F19" w:rsidP="000349D4">
      <w:pPr>
        <w:spacing w:before="120" w:line="360" w:lineRule="auto"/>
        <w:jc w:val="center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DA6D84">
        <w:rPr>
          <w:rFonts w:ascii="Calibri Light" w:hAnsi="Calibri Light" w:cs="Calibri Light"/>
          <w:b/>
          <w:bCs/>
          <w:color w:val="000000"/>
          <w:sz w:val="24"/>
          <w:szCs w:val="24"/>
        </w:rPr>
        <w:t xml:space="preserve">w sprawie </w:t>
      </w:r>
      <w:r w:rsidR="00D65024" w:rsidRPr="00DA6D84">
        <w:rPr>
          <w:rFonts w:ascii="Calibri Light" w:hAnsi="Calibri Light" w:cs="Calibri Light"/>
          <w:b/>
          <w:bCs/>
          <w:color w:val="000000"/>
          <w:sz w:val="24"/>
          <w:szCs w:val="24"/>
        </w:rPr>
        <w:t xml:space="preserve">ustalenia wykazu wydatków </w:t>
      </w:r>
      <w:r w:rsidR="000044C7" w:rsidRPr="00DA6D84">
        <w:rPr>
          <w:rFonts w:ascii="Calibri Light" w:hAnsi="Calibri Light" w:cs="Calibri Light"/>
          <w:b/>
          <w:bCs/>
          <w:color w:val="000000"/>
          <w:sz w:val="24"/>
          <w:szCs w:val="24"/>
        </w:rPr>
        <w:t>niewygasających z upływem roku budżetowego 201</w:t>
      </w:r>
      <w:r w:rsidR="00DA6D84" w:rsidRPr="00DA6D84">
        <w:rPr>
          <w:rFonts w:ascii="Calibri Light" w:hAnsi="Calibri Light" w:cs="Calibri Light"/>
          <w:b/>
          <w:bCs/>
          <w:color w:val="000000"/>
          <w:sz w:val="24"/>
          <w:szCs w:val="24"/>
        </w:rPr>
        <w:t>8</w:t>
      </w:r>
      <w:r w:rsidR="000044C7" w:rsidRPr="00DA6D84">
        <w:rPr>
          <w:rFonts w:ascii="Calibri Light" w:hAnsi="Calibri Light" w:cs="Calibri Light"/>
          <w:b/>
          <w:bCs/>
          <w:color w:val="000000"/>
          <w:sz w:val="24"/>
          <w:szCs w:val="24"/>
        </w:rPr>
        <w:t xml:space="preserve"> oraz ustalenia planu finansowego tych wydatków</w:t>
      </w:r>
    </w:p>
    <w:p w:rsidR="00EE60C4" w:rsidRPr="00DA6D84" w:rsidRDefault="000941DD" w:rsidP="006E2C0C">
      <w:pPr>
        <w:pStyle w:val="Tekstpodstawowy2"/>
        <w:spacing w:before="360" w:line="240" w:lineRule="auto"/>
        <w:ind w:firstLine="709"/>
        <w:rPr>
          <w:rFonts w:ascii="Calibri Light" w:hAnsi="Calibri Light" w:cs="Calibri Light"/>
          <w:bCs/>
          <w:color w:val="000000"/>
          <w:szCs w:val="24"/>
        </w:rPr>
      </w:pPr>
      <w:r w:rsidRPr="00DA6D84">
        <w:rPr>
          <w:rFonts w:ascii="Calibri Light" w:hAnsi="Calibri Light" w:cs="Calibri Light"/>
          <w:color w:val="000000"/>
          <w:szCs w:val="24"/>
        </w:rPr>
        <w:t xml:space="preserve">Na podstawie </w:t>
      </w:r>
      <w:r w:rsidR="00250357" w:rsidRPr="00DA6D84">
        <w:rPr>
          <w:rFonts w:ascii="Calibri Light" w:hAnsi="Calibri Light" w:cs="Calibri Light"/>
          <w:bCs/>
          <w:color w:val="000000"/>
          <w:szCs w:val="24"/>
        </w:rPr>
        <w:t xml:space="preserve">art. </w:t>
      </w:r>
      <w:r w:rsidR="0031682D" w:rsidRPr="00DA6D84">
        <w:rPr>
          <w:rFonts w:ascii="Calibri Light" w:hAnsi="Calibri Light" w:cs="Calibri Light"/>
          <w:bCs/>
          <w:color w:val="000000"/>
          <w:szCs w:val="24"/>
        </w:rPr>
        <w:t xml:space="preserve">263 ust. </w:t>
      </w:r>
      <w:r w:rsidR="006E2C0C" w:rsidRPr="00DA6D84">
        <w:rPr>
          <w:rFonts w:ascii="Calibri Light" w:hAnsi="Calibri Light" w:cs="Calibri Light"/>
          <w:bCs/>
          <w:color w:val="000000"/>
          <w:szCs w:val="24"/>
        </w:rPr>
        <w:t xml:space="preserve">2 </w:t>
      </w:r>
      <w:r w:rsidR="006B7335" w:rsidRPr="00DA6D84">
        <w:rPr>
          <w:rFonts w:ascii="Calibri Light" w:hAnsi="Calibri Light" w:cs="Calibri Light"/>
          <w:bCs/>
          <w:color w:val="000000"/>
          <w:szCs w:val="24"/>
        </w:rPr>
        <w:t>ustawy z dnia 27 sierpnia 2009 </w:t>
      </w:r>
      <w:r w:rsidR="001B091E" w:rsidRPr="00DA6D84">
        <w:rPr>
          <w:rFonts w:ascii="Calibri Light" w:hAnsi="Calibri Light" w:cs="Calibri Light"/>
          <w:bCs/>
          <w:color w:val="000000"/>
          <w:szCs w:val="24"/>
        </w:rPr>
        <w:t>r. o finansach publicz</w:t>
      </w:r>
      <w:r w:rsidR="00466D0B" w:rsidRPr="00DA6D84">
        <w:rPr>
          <w:rFonts w:ascii="Calibri Light" w:hAnsi="Calibri Light" w:cs="Calibri Light"/>
          <w:bCs/>
          <w:color w:val="000000"/>
          <w:szCs w:val="24"/>
        </w:rPr>
        <w:t xml:space="preserve">nych </w:t>
      </w:r>
      <w:r w:rsidR="0031682D" w:rsidRPr="00DA6D84">
        <w:rPr>
          <w:rFonts w:ascii="Calibri Light" w:hAnsi="Calibri Light" w:cs="Calibri Light"/>
          <w:bCs/>
          <w:color w:val="000000"/>
          <w:szCs w:val="24"/>
        </w:rPr>
        <w:t>(</w:t>
      </w:r>
      <w:r w:rsidR="000349D4" w:rsidRPr="00DA6D84">
        <w:rPr>
          <w:rFonts w:ascii="Calibri Light" w:hAnsi="Calibri Light" w:cs="Calibri Light"/>
          <w:bCs/>
          <w:color w:val="000000"/>
          <w:szCs w:val="24"/>
        </w:rPr>
        <w:t>Dz. U. z </w:t>
      </w:r>
      <w:r w:rsidR="00DA5C44">
        <w:rPr>
          <w:rFonts w:ascii="Calibri Light" w:hAnsi="Calibri Light" w:cs="Calibri Light"/>
          <w:bCs/>
          <w:color w:val="000000"/>
          <w:szCs w:val="24"/>
        </w:rPr>
        <w:t>2017</w:t>
      </w:r>
      <w:r w:rsidR="000349D4" w:rsidRPr="00DA6D84">
        <w:rPr>
          <w:rFonts w:ascii="Calibri Light" w:hAnsi="Calibri Light" w:cs="Calibri Light"/>
          <w:bCs/>
          <w:color w:val="000000"/>
          <w:szCs w:val="24"/>
        </w:rPr>
        <w:t xml:space="preserve">r., poz. </w:t>
      </w:r>
      <w:r w:rsidR="00AD2B25">
        <w:rPr>
          <w:rFonts w:ascii="Calibri Light" w:hAnsi="Calibri Light" w:cs="Calibri Light"/>
          <w:bCs/>
          <w:color w:val="000000"/>
          <w:szCs w:val="24"/>
        </w:rPr>
        <w:t>2077 ze zm.</w:t>
      </w:r>
      <w:r w:rsidR="006E2C0C" w:rsidRPr="00DA6D84">
        <w:rPr>
          <w:rFonts w:ascii="Calibri Light" w:hAnsi="Calibri Light" w:cs="Calibri Light"/>
          <w:bCs/>
          <w:color w:val="000000"/>
          <w:szCs w:val="24"/>
        </w:rPr>
        <w:t>)</w:t>
      </w:r>
      <w:r w:rsidRPr="00DA6D84">
        <w:rPr>
          <w:rFonts w:ascii="Calibri Light" w:hAnsi="Calibri Light" w:cs="Calibri Light"/>
          <w:b/>
          <w:color w:val="000000"/>
          <w:szCs w:val="24"/>
        </w:rPr>
        <w:t xml:space="preserve"> uchwala, co następuje:</w:t>
      </w:r>
    </w:p>
    <w:p w:rsidR="00170637" w:rsidRPr="00DA6D84" w:rsidRDefault="00170637" w:rsidP="00170637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:rsidR="00F36B47" w:rsidRPr="00DA6D84" w:rsidRDefault="00EE60C4" w:rsidP="00DA6D84">
      <w:pPr>
        <w:spacing w:line="360" w:lineRule="auto"/>
        <w:ind w:firstLine="284"/>
        <w:jc w:val="both"/>
        <w:rPr>
          <w:rFonts w:ascii="Calibri Light" w:hAnsi="Calibri Light" w:cs="Calibri Light"/>
          <w:sz w:val="24"/>
          <w:szCs w:val="24"/>
        </w:rPr>
      </w:pPr>
      <w:r w:rsidRPr="00DA6D84">
        <w:rPr>
          <w:rFonts w:ascii="Calibri Light" w:hAnsi="Calibri Light" w:cs="Calibri Light"/>
          <w:b/>
          <w:sz w:val="24"/>
          <w:szCs w:val="24"/>
        </w:rPr>
        <w:t>§ 1.</w:t>
      </w:r>
      <w:r w:rsidR="00DA6D84" w:rsidRPr="00DA6D84">
        <w:rPr>
          <w:rFonts w:ascii="Calibri Light" w:hAnsi="Calibri Light" w:cs="Calibri Light"/>
          <w:sz w:val="24"/>
          <w:szCs w:val="24"/>
        </w:rPr>
        <w:t xml:space="preserve">1. </w:t>
      </w:r>
      <w:r w:rsidR="00EF7EEF" w:rsidRPr="00DA6D84">
        <w:rPr>
          <w:rFonts w:ascii="Calibri Light" w:hAnsi="Calibri Light" w:cs="Calibri Light"/>
          <w:sz w:val="24"/>
          <w:szCs w:val="24"/>
        </w:rPr>
        <w:t>Ustala się wykaz wydatków budże</w:t>
      </w:r>
      <w:r w:rsidR="00DA6D84">
        <w:rPr>
          <w:rFonts w:ascii="Calibri Light" w:hAnsi="Calibri Light" w:cs="Calibri Light"/>
          <w:sz w:val="24"/>
          <w:szCs w:val="24"/>
        </w:rPr>
        <w:t>tu</w:t>
      </w:r>
      <w:r w:rsidR="00EF7EEF" w:rsidRPr="00DA6D84">
        <w:rPr>
          <w:rFonts w:ascii="Calibri Light" w:hAnsi="Calibri Light" w:cs="Calibri Light"/>
          <w:sz w:val="24"/>
          <w:szCs w:val="24"/>
        </w:rPr>
        <w:t xml:space="preserve"> Gminy </w:t>
      </w:r>
      <w:r w:rsidR="00D27292" w:rsidRPr="00DA6D84">
        <w:rPr>
          <w:rFonts w:ascii="Calibri Light" w:hAnsi="Calibri Light" w:cs="Calibri Light"/>
          <w:sz w:val="24"/>
          <w:szCs w:val="24"/>
        </w:rPr>
        <w:t>Biesiekierz</w:t>
      </w:r>
      <w:r w:rsidR="00EF7EEF" w:rsidRPr="00DA6D84">
        <w:rPr>
          <w:rFonts w:ascii="Calibri Light" w:hAnsi="Calibri Light" w:cs="Calibri Light"/>
          <w:sz w:val="24"/>
          <w:szCs w:val="24"/>
        </w:rPr>
        <w:t xml:space="preserve">, które nie wygasają z upływem </w:t>
      </w:r>
      <w:r w:rsidR="00DA6D84">
        <w:rPr>
          <w:rFonts w:ascii="Calibri Light" w:hAnsi="Calibri Light" w:cs="Calibri Light"/>
          <w:sz w:val="24"/>
          <w:szCs w:val="24"/>
        </w:rPr>
        <w:t xml:space="preserve">roku budżetowego </w:t>
      </w:r>
      <w:r w:rsidR="00EF7EEF" w:rsidRPr="00DA6D84">
        <w:rPr>
          <w:rFonts w:ascii="Calibri Light" w:hAnsi="Calibri Light" w:cs="Calibri Light"/>
          <w:sz w:val="24"/>
          <w:szCs w:val="24"/>
        </w:rPr>
        <w:t>201</w:t>
      </w:r>
      <w:r w:rsidR="00DA6D84" w:rsidRPr="00DA6D84">
        <w:rPr>
          <w:rFonts w:ascii="Calibri Light" w:hAnsi="Calibri Light" w:cs="Calibri Light"/>
          <w:sz w:val="24"/>
          <w:szCs w:val="24"/>
        </w:rPr>
        <w:t>8</w:t>
      </w:r>
      <w:r w:rsidR="00EF7EEF" w:rsidRPr="00DA6D84">
        <w:rPr>
          <w:rFonts w:ascii="Calibri Light" w:hAnsi="Calibri Light" w:cs="Calibri Light"/>
          <w:sz w:val="24"/>
          <w:szCs w:val="24"/>
        </w:rPr>
        <w:t xml:space="preserve"> oraz określa się ostateczny termin dokonania</w:t>
      </w:r>
      <w:r w:rsidR="00D12933">
        <w:rPr>
          <w:rFonts w:ascii="Calibri Light" w:hAnsi="Calibri Light" w:cs="Calibri Light"/>
          <w:sz w:val="24"/>
          <w:szCs w:val="24"/>
        </w:rPr>
        <w:t xml:space="preserve"> ich wydatkowania</w:t>
      </w:r>
      <w:r w:rsidR="00EF7EEF" w:rsidRPr="00DA6D84">
        <w:rPr>
          <w:rFonts w:ascii="Calibri Light" w:hAnsi="Calibri Light" w:cs="Calibri Light"/>
          <w:sz w:val="24"/>
          <w:szCs w:val="24"/>
        </w:rPr>
        <w:t xml:space="preserve"> zgodnie z załącznikiem Nr 1 do niniejszej uchwały.</w:t>
      </w:r>
    </w:p>
    <w:p w:rsidR="00170637" w:rsidRPr="00DA6D84" w:rsidRDefault="00DA6D84" w:rsidP="00DA6D84">
      <w:pPr>
        <w:spacing w:line="360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DA6D84">
        <w:rPr>
          <w:rFonts w:ascii="Calibri Light" w:hAnsi="Calibri Light" w:cs="Calibri Light"/>
          <w:sz w:val="24"/>
          <w:szCs w:val="24"/>
        </w:rPr>
        <w:t>2. Ustala się plan finansowy wydatków niewygasających z upływem</w:t>
      </w:r>
      <w:r>
        <w:rPr>
          <w:rFonts w:ascii="Calibri Light" w:hAnsi="Calibri Light" w:cs="Calibri Light"/>
          <w:sz w:val="24"/>
          <w:szCs w:val="24"/>
        </w:rPr>
        <w:t xml:space="preserve"> roku budżetowego</w:t>
      </w:r>
      <w:r w:rsidRPr="00DA6D84">
        <w:rPr>
          <w:rFonts w:ascii="Calibri Light" w:hAnsi="Calibri Light" w:cs="Calibri Light"/>
          <w:sz w:val="24"/>
          <w:szCs w:val="24"/>
        </w:rPr>
        <w:t xml:space="preserve"> 2018  zgodnie z załącznikiem nr 2 do niniejszej uchwały.</w:t>
      </w:r>
    </w:p>
    <w:p w:rsidR="00631FD4" w:rsidRPr="00DA6D84" w:rsidRDefault="00EE60C4" w:rsidP="00DA6D84">
      <w:pPr>
        <w:spacing w:line="360" w:lineRule="auto"/>
        <w:ind w:firstLine="284"/>
        <w:jc w:val="both"/>
        <w:rPr>
          <w:rFonts w:ascii="Calibri Light" w:hAnsi="Calibri Light" w:cs="Calibri Light"/>
          <w:sz w:val="24"/>
          <w:szCs w:val="24"/>
        </w:rPr>
      </w:pPr>
      <w:r w:rsidRPr="00DA6D84">
        <w:rPr>
          <w:rFonts w:ascii="Calibri Light" w:hAnsi="Calibri Light" w:cs="Calibri Light"/>
          <w:b/>
          <w:sz w:val="24"/>
          <w:szCs w:val="24"/>
        </w:rPr>
        <w:t>§ 2</w:t>
      </w:r>
      <w:r w:rsidR="00DA6D84" w:rsidRPr="00DA6D84">
        <w:rPr>
          <w:rFonts w:ascii="Calibri Light" w:hAnsi="Calibri Light" w:cs="Calibri Light"/>
          <w:b/>
          <w:sz w:val="24"/>
          <w:szCs w:val="24"/>
        </w:rPr>
        <w:t>.</w:t>
      </w:r>
      <w:r w:rsidR="00DA6D84" w:rsidRPr="00DA6D84">
        <w:rPr>
          <w:rFonts w:ascii="Calibri Light" w:hAnsi="Calibri Light" w:cs="Calibri Light"/>
          <w:sz w:val="24"/>
          <w:szCs w:val="24"/>
        </w:rPr>
        <w:t xml:space="preserve"> Wykonanie uchwały powierz</w:t>
      </w:r>
      <w:r w:rsidR="00D12933">
        <w:rPr>
          <w:rFonts w:ascii="Calibri Light" w:hAnsi="Calibri Light" w:cs="Calibri Light"/>
          <w:sz w:val="24"/>
          <w:szCs w:val="24"/>
        </w:rPr>
        <w:t>a</w:t>
      </w:r>
      <w:r w:rsidR="00DA6D84" w:rsidRPr="00DA6D84">
        <w:rPr>
          <w:rFonts w:ascii="Calibri Light" w:hAnsi="Calibri Light" w:cs="Calibri Light"/>
          <w:sz w:val="24"/>
          <w:szCs w:val="24"/>
        </w:rPr>
        <w:t xml:space="preserve"> się Wójtowi Gminy Biesiekierz</w:t>
      </w:r>
      <w:r w:rsidR="00D12933">
        <w:rPr>
          <w:rFonts w:ascii="Calibri Light" w:hAnsi="Calibri Light" w:cs="Calibri Light"/>
          <w:sz w:val="24"/>
          <w:szCs w:val="24"/>
        </w:rPr>
        <w:t>.</w:t>
      </w:r>
    </w:p>
    <w:p w:rsidR="00EE60C4" w:rsidRPr="00DA6D84" w:rsidRDefault="00EE60C4" w:rsidP="00DA6D84">
      <w:pPr>
        <w:tabs>
          <w:tab w:val="right" w:pos="7655"/>
          <w:tab w:val="right" w:pos="9498"/>
        </w:tabs>
        <w:spacing w:before="240" w:line="360" w:lineRule="auto"/>
        <w:ind w:firstLine="284"/>
        <w:jc w:val="both"/>
        <w:rPr>
          <w:rFonts w:ascii="Calibri Light" w:hAnsi="Calibri Light" w:cs="Calibri Light"/>
          <w:i/>
          <w:color w:val="000000"/>
          <w:sz w:val="24"/>
          <w:szCs w:val="24"/>
          <w:u w:val="single"/>
        </w:rPr>
      </w:pPr>
      <w:r w:rsidRPr="00DA6D84">
        <w:rPr>
          <w:rFonts w:ascii="Calibri Light" w:hAnsi="Calibri Light" w:cs="Calibri Light"/>
          <w:b/>
          <w:color w:val="000000"/>
          <w:sz w:val="24"/>
          <w:szCs w:val="24"/>
        </w:rPr>
        <w:t>§ </w:t>
      </w:r>
      <w:r w:rsidR="006E2C0C" w:rsidRPr="00DA6D84">
        <w:rPr>
          <w:rFonts w:ascii="Calibri Light" w:hAnsi="Calibri Light" w:cs="Calibri Light"/>
          <w:b/>
          <w:color w:val="000000"/>
          <w:sz w:val="24"/>
          <w:szCs w:val="24"/>
        </w:rPr>
        <w:t>3</w:t>
      </w:r>
      <w:r w:rsidRPr="00DA6D84">
        <w:rPr>
          <w:rFonts w:ascii="Calibri Light" w:hAnsi="Calibri Light" w:cs="Calibri Light"/>
          <w:b/>
          <w:color w:val="000000"/>
          <w:sz w:val="24"/>
          <w:szCs w:val="24"/>
        </w:rPr>
        <w:t>.</w:t>
      </w:r>
      <w:r w:rsidR="003147D9" w:rsidRPr="00DA6D84">
        <w:rPr>
          <w:rFonts w:ascii="Calibri Light" w:hAnsi="Calibri Light" w:cs="Calibri Light"/>
          <w:bCs/>
          <w:color w:val="000000"/>
          <w:sz w:val="24"/>
          <w:szCs w:val="24"/>
        </w:rPr>
        <w:t> </w:t>
      </w:r>
      <w:r w:rsidRPr="00DA6D84">
        <w:rPr>
          <w:rFonts w:ascii="Calibri Light" w:hAnsi="Calibri Light" w:cs="Calibri Light"/>
          <w:color w:val="000000"/>
          <w:sz w:val="24"/>
          <w:szCs w:val="24"/>
        </w:rPr>
        <w:t>Uchwała wchodzi w życie z dniem podj</w:t>
      </w:r>
      <w:r w:rsidR="000E469E" w:rsidRPr="00DA6D84">
        <w:rPr>
          <w:rFonts w:ascii="Calibri Light" w:hAnsi="Calibri Light" w:cs="Calibri Light"/>
          <w:color w:val="000000"/>
          <w:sz w:val="24"/>
          <w:szCs w:val="24"/>
        </w:rPr>
        <w:t>ęcia</w:t>
      </w:r>
      <w:r w:rsidR="00F03173" w:rsidRPr="00DA6D84">
        <w:rPr>
          <w:rFonts w:ascii="Calibri Light" w:hAnsi="Calibri Light" w:cs="Calibri Light"/>
          <w:color w:val="000000"/>
          <w:sz w:val="24"/>
          <w:szCs w:val="24"/>
        </w:rPr>
        <w:t>.</w:t>
      </w:r>
      <w:r w:rsidR="006D4176" w:rsidRPr="00DA6D84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</w:p>
    <w:p w:rsidR="00904060" w:rsidRPr="00DA6D84" w:rsidRDefault="00904060" w:rsidP="00DA6D84">
      <w:pPr>
        <w:ind w:left="4254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:rsidR="00BA36FF" w:rsidRDefault="00BA36FF" w:rsidP="00DA6D84">
      <w:pPr>
        <w:ind w:left="4254"/>
        <w:jc w:val="both"/>
        <w:rPr>
          <w:color w:val="000000"/>
          <w:sz w:val="24"/>
          <w:szCs w:val="24"/>
        </w:rPr>
      </w:pPr>
    </w:p>
    <w:p w:rsidR="00DB04B1" w:rsidRDefault="00DB04B1" w:rsidP="00DA6D84">
      <w:pPr>
        <w:ind w:left="4254"/>
        <w:jc w:val="both"/>
        <w:rPr>
          <w:color w:val="000000"/>
          <w:sz w:val="24"/>
          <w:szCs w:val="24"/>
        </w:rPr>
      </w:pPr>
    </w:p>
    <w:p w:rsidR="00DB04B1" w:rsidRPr="000879CC" w:rsidRDefault="00DB04B1" w:rsidP="00DA6D84">
      <w:pPr>
        <w:ind w:left="4254"/>
        <w:jc w:val="both"/>
        <w:rPr>
          <w:color w:val="000000"/>
          <w:sz w:val="24"/>
          <w:szCs w:val="24"/>
        </w:rPr>
      </w:pPr>
    </w:p>
    <w:p w:rsidR="00567292" w:rsidRPr="000879CC" w:rsidRDefault="00567292" w:rsidP="00EE60C4">
      <w:pPr>
        <w:ind w:left="4254"/>
        <w:jc w:val="center"/>
        <w:rPr>
          <w:color w:val="000000"/>
          <w:sz w:val="24"/>
          <w:szCs w:val="24"/>
        </w:rPr>
      </w:pPr>
    </w:p>
    <w:p w:rsidR="00821A3C" w:rsidRDefault="00821A3C" w:rsidP="00F74618">
      <w:pPr>
        <w:rPr>
          <w:color w:val="000000"/>
          <w:sz w:val="24"/>
          <w:szCs w:val="24"/>
        </w:rPr>
      </w:pPr>
    </w:p>
    <w:p w:rsidR="00866959" w:rsidRPr="00866959" w:rsidRDefault="00866959" w:rsidP="0086695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Hlk485802797"/>
      <w:bookmarkStart w:id="2" w:name="_Hlk482707943"/>
      <w:r w:rsidRPr="00866959">
        <w:rPr>
          <w:rFonts w:asciiTheme="minorHAnsi" w:hAnsiTheme="minorHAnsi" w:cstheme="minorHAnsi"/>
          <w:sz w:val="24"/>
          <w:szCs w:val="24"/>
        </w:rPr>
        <w:t>Podpis osoby sporządzającej:……………………..</w:t>
      </w:r>
    </w:p>
    <w:p w:rsidR="00866959" w:rsidRPr="00866959" w:rsidRDefault="00866959" w:rsidP="0086695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866959" w:rsidRPr="00866959" w:rsidRDefault="00866959" w:rsidP="0086695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66959">
        <w:rPr>
          <w:rFonts w:asciiTheme="minorHAnsi" w:hAnsiTheme="minorHAnsi" w:cstheme="minorHAnsi"/>
          <w:sz w:val="24"/>
          <w:szCs w:val="24"/>
        </w:rPr>
        <w:t>Podpis osoby weryfikującej: ……………………..</w:t>
      </w:r>
    </w:p>
    <w:p w:rsidR="00866959" w:rsidRPr="00866959" w:rsidRDefault="00866959" w:rsidP="0086695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866959" w:rsidRPr="00866959" w:rsidRDefault="00866959" w:rsidP="0086695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66959">
        <w:rPr>
          <w:rFonts w:asciiTheme="minorHAnsi" w:hAnsiTheme="minorHAnsi" w:cstheme="minorHAnsi"/>
          <w:sz w:val="24"/>
          <w:szCs w:val="24"/>
        </w:rPr>
        <w:t>Podpis Radcy Prawnego: ………………………….</w:t>
      </w:r>
      <w:bookmarkEnd w:id="1"/>
      <w:r w:rsidRPr="00866959">
        <w:rPr>
          <w:rFonts w:asciiTheme="minorHAnsi" w:hAnsiTheme="minorHAnsi" w:cstheme="minorHAnsi"/>
          <w:sz w:val="24"/>
          <w:szCs w:val="24"/>
        </w:rPr>
        <w:t>.</w:t>
      </w:r>
    </w:p>
    <w:bookmarkEnd w:id="2"/>
    <w:p w:rsidR="00DA6D84" w:rsidRDefault="00DA6D84" w:rsidP="00F74618">
      <w:pPr>
        <w:rPr>
          <w:color w:val="000000"/>
          <w:sz w:val="24"/>
          <w:szCs w:val="24"/>
        </w:rPr>
      </w:pPr>
    </w:p>
    <w:p w:rsidR="00DA6D84" w:rsidRDefault="00DA6D84" w:rsidP="00F74618">
      <w:pPr>
        <w:rPr>
          <w:color w:val="000000"/>
          <w:sz w:val="24"/>
          <w:szCs w:val="24"/>
        </w:rPr>
      </w:pPr>
    </w:p>
    <w:p w:rsidR="00DA6D84" w:rsidRDefault="00DA6D84" w:rsidP="00F74618">
      <w:pPr>
        <w:rPr>
          <w:color w:val="000000"/>
          <w:sz w:val="24"/>
          <w:szCs w:val="24"/>
        </w:rPr>
      </w:pPr>
    </w:p>
    <w:p w:rsidR="006D4176" w:rsidRDefault="006D4176" w:rsidP="00F74618">
      <w:pPr>
        <w:rPr>
          <w:color w:val="000000"/>
          <w:sz w:val="24"/>
          <w:szCs w:val="24"/>
        </w:rPr>
      </w:pPr>
    </w:p>
    <w:p w:rsidR="00F03173" w:rsidRDefault="00F03173" w:rsidP="00F74618">
      <w:pPr>
        <w:rPr>
          <w:color w:val="000000"/>
          <w:sz w:val="24"/>
          <w:szCs w:val="24"/>
        </w:rPr>
      </w:pPr>
    </w:p>
    <w:p w:rsidR="00DB04B1" w:rsidRDefault="00DB04B1" w:rsidP="00F74618">
      <w:pPr>
        <w:rPr>
          <w:color w:val="000000"/>
          <w:sz w:val="24"/>
          <w:szCs w:val="24"/>
        </w:rPr>
      </w:pPr>
    </w:p>
    <w:p w:rsidR="00DB04B1" w:rsidRDefault="00DB04B1" w:rsidP="00F74618">
      <w:pPr>
        <w:rPr>
          <w:color w:val="000000"/>
          <w:sz w:val="24"/>
          <w:szCs w:val="24"/>
        </w:rPr>
      </w:pPr>
    </w:p>
    <w:p w:rsidR="00DB04B1" w:rsidRDefault="00DB04B1" w:rsidP="00F74618">
      <w:pPr>
        <w:rPr>
          <w:color w:val="000000"/>
          <w:sz w:val="24"/>
          <w:szCs w:val="24"/>
        </w:rPr>
      </w:pPr>
    </w:p>
    <w:p w:rsidR="00DA6D84" w:rsidRDefault="00DA6D84" w:rsidP="00F74618">
      <w:pPr>
        <w:rPr>
          <w:color w:val="000000"/>
          <w:sz w:val="24"/>
          <w:szCs w:val="24"/>
        </w:rPr>
      </w:pPr>
    </w:p>
    <w:p w:rsidR="00DA6D84" w:rsidRDefault="00DA6D84" w:rsidP="00F74618">
      <w:pPr>
        <w:rPr>
          <w:color w:val="000000"/>
          <w:sz w:val="24"/>
          <w:szCs w:val="24"/>
        </w:rPr>
      </w:pPr>
    </w:p>
    <w:p w:rsidR="00DA6D84" w:rsidRDefault="00DA6D84" w:rsidP="00F74618">
      <w:pPr>
        <w:rPr>
          <w:color w:val="000000"/>
          <w:sz w:val="24"/>
          <w:szCs w:val="24"/>
        </w:rPr>
      </w:pPr>
    </w:p>
    <w:p w:rsidR="00DB04B1" w:rsidRDefault="00DB04B1" w:rsidP="00F74618">
      <w:pPr>
        <w:rPr>
          <w:color w:val="000000"/>
          <w:sz w:val="24"/>
          <w:szCs w:val="24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5A68DA" w:rsidRPr="008D1B19" w:rsidTr="000716F3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DA" w:rsidRPr="008D1B19" w:rsidRDefault="005A68DA" w:rsidP="004E5982">
            <w:pPr>
              <w:ind w:left="6466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lastRenderedPageBreak/>
              <w:t xml:space="preserve">Załącznik Nr </w:t>
            </w:r>
            <w:r w:rsidR="004E5982"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1</w:t>
            </w:r>
          </w:p>
        </w:tc>
      </w:tr>
      <w:tr w:rsidR="005A68DA" w:rsidRPr="008D1B19" w:rsidTr="000716F3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DA" w:rsidRPr="008D1B19" w:rsidRDefault="005A68DA" w:rsidP="00D27292">
            <w:pPr>
              <w:ind w:left="6466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do Uchwały </w:t>
            </w:r>
            <w:r w:rsidRPr="008D1B19">
              <w:rPr>
                <w:rFonts w:ascii="Calibri Light" w:hAnsi="Calibri Light" w:cs="Calibri Light"/>
                <w:sz w:val="22"/>
                <w:szCs w:val="22"/>
              </w:rPr>
              <w:t xml:space="preserve">Nr </w:t>
            </w:r>
            <w:r w:rsidR="00836221" w:rsidRPr="008D1B19">
              <w:rPr>
                <w:rFonts w:ascii="Calibri Light" w:hAnsi="Calibri Light" w:cs="Calibri Light"/>
                <w:sz w:val="22"/>
                <w:szCs w:val="22"/>
              </w:rPr>
              <w:t>……….</w:t>
            </w:r>
          </w:p>
        </w:tc>
      </w:tr>
      <w:tr w:rsidR="005A68DA" w:rsidRPr="008D1B19" w:rsidTr="000716F3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DA" w:rsidRPr="008D1B19" w:rsidRDefault="005A68DA" w:rsidP="00D27292">
            <w:pPr>
              <w:ind w:left="6466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Rady Gminy </w:t>
            </w:r>
            <w:r w:rsidR="00F70C80"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w </w:t>
            </w:r>
            <w:r w:rsidR="00D27292"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Biesiekierz</w:t>
            </w:r>
            <w:r w:rsidR="00F70C80"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u</w:t>
            </w:r>
          </w:p>
        </w:tc>
      </w:tr>
      <w:tr w:rsidR="005A68DA" w:rsidRPr="008D1B19" w:rsidTr="000716F3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DA" w:rsidRPr="008D1B19" w:rsidRDefault="005A68DA" w:rsidP="00054413">
            <w:pPr>
              <w:ind w:left="6466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z dnia </w:t>
            </w:r>
            <w:r w:rsidR="00836221"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………….</w:t>
            </w:r>
          </w:p>
        </w:tc>
      </w:tr>
    </w:tbl>
    <w:p w:rsidR="005A68DA" w:rsidRPr="008D1B19" w:rsidRDefault="005A68DA" w:rsidP="00F74618">
      <w:pPr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5A68DA" w:rsidRPr="008D1B19" w:rsidRDefault="005A68DA" w:rsidP="00F74618">
      <w:pPr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5A68DA" w:rsidRPr="008D1B19" w:rsidRDefault="005A68DA" w:rsidP="00F74618">
      <w:pPr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5A68DA" w:rsidRPr="008D1B19" w:rsidRDefault="000716F3" w:rsidP="000716F3">
      <w:pPr>
        <w:spacing w:line="360" w:lineRule="auto"/>
        <w:jc w:val="center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8D1B19">
        <w:rPr>
          <w:rFonts w:ascii="Calibri Light" w:hAnsi="Calibri Light" w:cs="Calibri Light"/>
          <w:b/>
          <w:color w:val="000000"/>
          <w:sz w:val="24"/>
          <w:szCs w:val="24"/>
        </w:rPr>
        <w:t>WYKAZ WYDATKÓW, KTÓRE NIE WYGASAJĄ Z UPŁYWEM 201</w:t>
      </w:r>
      <w:r w:rsidR="00836221" w:rsidRPr="008D1B19">
        <w:rPr>
          <w:rFonts w:ascii="Calibri Light" w:hAnsi="Calibri Light" w:cs="Calibri Light"/>
          <w:b/>
          <w:color w:val="000000"/>
          <w:sz w:val="24"/>
          <w:szCs w:val="24"/>
        </w:rPr>
        <w:t>8</w:t>
      </w:r>
      <w:r w:rsidRPr="008D1B19">
        <w:rPr>
          <w:rFonts w:ascii="Calibri Light" w:hAnsi="Calibri Light" w:cs="Calibri Light"/>
          <w:b/>
          <w:color w:val="000000"/>
          <w:sz w:val="24"/>
          <w:szCs w:val="24"/>
        </w:rPr>
        <w:t xml:space="preserve"> R. ORAZ</w:t>
      </w:r>
      <w:r w:rsidR="006B7335" w:rsidRPr="008D1B19">
        <w:rPr>
          <w:rFonts w:ascii="Calibri Light" w:hAnsi="Calibri Light" w:cs="Calibri Light"/>
          <w:b/>
          <w:color w:val="000000"/>
          <w:sz w:val="24"/>
          <w:szCs w:val="24"/>
        </w:rPr>
        <w:t> </w:t>
      </w:r>
      <w:r w:rsidRPr="008D1B19">
        <w:rPr>
          <w:rFonts w:ascii="Calibri Light" w:hAnsi="Calibri Light" w:cs="Calibri Light"/>
          <w:b/>
          <w:color w:val="000000"/>
          <w:sz w:val="24"/>
          <w:szCs w:val="24"/>
        </w:rPr>
        <w:t>OSTATECZNY TERMIN ICH DOKONANIA</w:t>
      </w:r>
    </w:p>
    <w:p w:rsidR="000716F3" w:rsidRPr="008D1B19" w:rsidRDefault="000716F3" w:rsidP="000716F3">
      <w:pPr>
        <w:spacing w:line="360" w:lineRule="auto"/>
        <w:jc w:val="center"/>
        <w:rPr>
          <w:rFonts w:ascii="Calibri Light" w:hAnsi="Calibri Light" w:cs="Calibri Light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702"/>
        <w:gridCol w:w="3118"/>
      </w:tblGrid>
      <w:tr w:rsidR="000716F3" w:rsidRPr="008D1B19" w:rsidTr="005617E9">
        <w:tc>
          <w:tcPr>
            <w:tcW w:w="534" w:type="dxa"/>
            <w:tcBorders>
              <w:top w:val="double" w:sz="4" w:space="0" w:color="auto"/>
              <w:left w:val="double" w:sz="4" w:space="0" w:color="auto"/>
            </w:tcBorders>
            <w:shd w:val="clear" w:color="auto" w:fill="EEECE1"/>
            <w:vAlign w:val="center"/>
          </w:tcPr>
          <w:p w:rsidR="000716F3" w:rsidRPr="008D1B19" w:rsidRDefault="000716F3" w:rsidP="005617E9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702" w:type="dxa"/>
            <w:tcBorders>
              <w:top w:val="double" w:sz="4" w:space="0" w:color="auto"/>
            </w:tcBorders>
            <w:shd w:val="clear" w:color="auto" w:fill="EEECE1"/>
            <w:vAlign w:val="center"/>
          </w:tcPr>
          <w:p w:rsidR="000716F3" w:rsidRPr="008D1B19" w:rsidRDefault="000716F3" w:rsidP="005617E9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Zadanie</w:t>
            </w:r>
          </w:p>
        </w:tc>
        <w:tc>
          <w:tcPr>
            <w:tcW w:w="3118" w:type="dxa"/>
            <w:tcBorders>
              <w:top w:val="double" w:sz="4" w:space="0" w:color="auto"/>
              <w:right w:val="double" w:sz="4" w:space="0" w:color="auto"/>
            </w:tcBorders>
            <w:shd w:val="clear" w:color="auto" w:fill="EEECE1"/>
            <w:vAlign w:val="center"/>
          </w:tcPr>
          <w:p w:rsidR="000716F3" w:rsidRPr="008D1B19" w:rsidRDefault="000716F3" w:rsidP="005617E9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8D1B19">
              <w:rPr>
                <w:rFonts w:ascii="Calibri Light" w:hAnsi="Calibri Light" w:cs="Calibri Light"/>
                <w:color w:val="000000"/>
                <w:sz w:val="22"/>
                <w:szCs w:val="22"/>
              </w:rPr>
              <w:t>Ostateczny termin dokonania wydatku</w:t>
            </w:r>
          </w:p>
        </w:tc>
      </w:tr>
      <w:tr w:rsidR="00EA35D5" w:rsidRPr="008D1B19" w:rsidTr="005617E9">
        <w:trPr>
          <w:trHeight w:val="756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:rsidR="00EA35D5" w:rsidRPr="008D1B19" w:rsidRDefault="00EA35D5" w:rsidP="005617E9">
            <w:pPr>
              <w:spacing w:line="360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5702" w:type="dxa"/>
            <w:vAlign w:val="center"/>
          </w:tcPr>
          <w:p w:rsidR="00EA35D5" w:rsidRPr="008D1B19" w:rsidRDefault="00EA35D5" w:rsidP="00C41A7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A35D5">
              <w:rPr>
                <w:rFonts w:ascii="Calibri Light" w:hAnsi="Calibri Light" w:cs="Calibri Light"/>
                <w:sz w:val="22"/>
                <w:szCs w:val="22"/>
              </w:rPr>
              <w:t>Budowa drogi wewnętrznej w miejscowości Biesiekierz - działki nr 12/21, nr 12/39</w:t>
            </w:r>
          </w:p>
        </w:tc>
        <w:tc>
          <w:tcPr>
            <w:tcW w:w="3118" w:type="dxa"/>
            <w:tcBorders>
              <w:right w:val="double" w:sz="4" w:space="0" w:color="auto"/>
            </w:tcBorders>
            <w:vAlign w:val="center"/>
          </w:tcPr>
          <w:p w:rsidR="00EA35D5" w:rsidRPr="008D1B19" w:rsidRDefault="00EA35D5" w:rsidP="00054413">
            <w:pPr>
              <w:spacing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30.06.2019 r.</w:t>
            </w:r>
          </w:p>
        </w:tc>
      </w:tr>
      <w:tr w:rsidR="00EA35D5" w:rsidRPr="008D1B19" w:rsidTr="005617E9">
        <w:trPr>
          <w:trHeight w:val="756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:rsidR="00EA35D5" w:rsidRPr="008D1B19" w:rsidRDefault="00EA35D5" w:rsidP="005617E9">
            <w:pPr>
              <w:spacing w:line="360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5702" w:type="dxa"/>
            <w:vAlign w:val="center"/>
          </w:tcPr>
          <w:p w:rsidR="00EA35D5" w:rsidRPr="008D1B19" w:rsidRDefault="00EA35D5" w:rsidP="00C41A7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A35D5">
              <w:rPr>
                <w:rFonts w:ascii="Calibri Light" w:hAnsi="Calibri Light" w:cs="Calibri Light"/>
                <w:sz w:val="22"/>
                <w:szCs w:val="22"/>
              </w:rPr>
              <w:t>Budowa drogi wewnętrznej w miejscowości Nowe Bielice - ulica Krokusów (działki nr 32/35, 31/6)</w:t>
            </w:r>
          </w:p>
        </w:tc>
        <w:tc>
          <w:tcPr>
            <w:tcW w:w="3118" w:type="dxa"/>
            <w:tcBorders>
              <w:right w:val="double" w:sz="4" w:space="0" w:color="auto"/>
            </w:tcBorders>
            <w:vAlign w:val="center"/>
          </w:tcPr>
          <w:p w:rsidR="00EA35D5" w:rsidRPr="008D1B19" w:rsidRDefault="00EA35D5" w:rsidP="00054413">
            <w:pPr>
              <w:spacing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30.06.2019 r.</w:t>
            </w:r>
          </w:p>
        </w:tc>
      </w:tr>
      <w:tr w:rsidR="00C41A77" w:rsidRPr="008D1B19" w:rsidTr="00EA35D5">
        <w:trPr>
          <w:trHeight w:val="888"/>
        </w:trPr>
        <w:tc>
          <w:tcPr>
            <w:tcW w:w="534" w:type="dxa"/>
            <w:tcBorders>
              <w:left w:val="double" w:sz="4" w:space="0" w:color="auto"/>
            </w:tcBorders>
            <w:vAlign w:val="center"/>
          </w:tcPr>
          <w:p w:rsidR="00C41A77" w:rsidRPr="008D1B19" w:rsidRDefault="00EA35D5" w:rsidP="005617E9">
            <w:pPr>
              <w:spacing w:line="360" w:lineRule="auto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5702" w:type="dxa"/>
            <w:vAlign w:val="center"/>
          </w:tcPr>
          <w:p w:rsidR="00C41A77" w:rsidRPr="008D1B19" w:rsidRDefault="00EA35D5" w:rsidP="00C41A77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A35D5">
              <w:rPr>
                <w:rFonts w:ascii="Calibri Light" w:hAnsi="Calibri Light" w:cs="Calibri Light"/>
                <w:sz w:val="22"/>
                <w:szCs w:val="22"/>
              </w:rPr>
              <w:t>Budowa drogi wewnętrznej w miejscowości Nowe Bielice - ulica Sasanek (działki nr 36/39, nr 36/40), ulica Stokrotek (działki nr 36/46, nr 36/22)</w:t>
            </w:r>
          </w:p>
        </w:tc>
        <w:tc>
          <w:tcPr>
            <w:tcW w:w="3118" w:type="dxa"/>
            <w:tcBorders>
              <w:right w:val="double" w:sz="4" w:space="0" w:color="auto"/>
            </w:tcBorders>
            <w:vAlign w:val="center"/>
          </w:tcPr>
          <w:p w:rsidR="00C41A77" w:rsidRPr="008D1B19" w:rsidRDefault="00C41A77" w:rsidP="00054413">
            <w:pPr>
              <w:spacing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30.0</w:t>
            </w:r>
            <w:r w:rsidR="00054413"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6</w:t>
            </w:r>
            <w:r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.201</w:t>
            </w:r>
            <w:r w:rsidR="00836221"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9</w:t>
            </w:r>
            <w:r w:rsidR="00054413"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 </w:t>
            </w:r>
            <w:r w:rsidRPr="008D1B19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r.</w:t>
            </w:r>
          </w:p>
        </w:tc>
      </w:tr>
    </w:tbl>
    <w:p w:rsidR="004E5982" w:rsidRPr="008D1B19" w:rsidRDefault="004E5982" w:rsidP="004E5982">
      <w:pPr>
        <w:spacing w:line="360" w:lineRule="auto"/>
        <w:ind w:left="4254"/>
        <w:jc w:val="center"/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4E5982" w:rsidRDefault="004E5982" w:rsidP="004E5982">
      <w:pPr>
        <w:spacing w:line="360" w:lineRule="auto"/>
        <w:ind w:left="4254"/>
        <w:jc w:val="center"/>
        <w:rPr>
          <w:b/>
          <w:color w:val="000000"/>
          <w:sz w:val="24"/>
          <w:szCs w:val="24"/>
        </w:rPr>
      </w:pPr>
    </w:p>
    <w:p w:rsidR="004E5982" w:rsidRDefault="004E5982" w:rsidP="004E5982">
      <w:pPr>
        <w:spacing w:line="360" w:lineRule="auto"/>
        <w:ind w:left="4254"/>
        <w:jc w:val="center"/>
        <w:rPr>
          <w:b/>
          <w:color w:val="000000"/>
          <w:sz w:val="24"/>
          <w:szCs w:val="24"/>
        </w:rPr>
      </w:pPr>
    </w:p>
    <w:p w:rsidR="004E5982" w:rsidRDefault="004E5982" w:rsidP="004E5982">
      <w:pPr>
        <w:spacing w:line="360" w:lineRule="auto"/>
        <w:ind w:left="4254"/>
        <w:jc w:val="center"/>
        <w:rPr>
          <w:b/>
          <w:color w:val="000000"/>
          <w:sz w:val="24"/>
          <w:szCs w:val="24"/>
        </w:rPr>
      </w:pPr>
    </w:p>
    <w:p w:rsidR="004E5982" w:rsidRDefault="004E5982" w:rsidP="004E5982">
      <w:pPr>
        <w:spacing w:line="360" w:lineRule="auto"/>
        <w:ind w:left="4254"/>
        <w:jc w:val="center"/>
        <w:rPr>
          <w:b/>
          <w:color w:val="000000"/>
          <w:sz w:val="24"/>
          <w:szCs w:val="24"/>
        </w:rPr>
      </w:pPr>
    </w:p>
    <w:p w:rsidR="004E5982" w:rsidRDefault="004E5982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4E5982" w:rsidRDefault="004E5982" w:rsidP="00F74618">
      <w:pPr>
        <w:rPr>
          <w:b/>
          <w:color w:val="000000"/>
          <w:sz w:val="24"/>
          <w:szCs w:val="24"/>
        </w:rPr>
      </w:pPr>
    </w:p>
    <w:p w:rsidR="004E5982" w:rsidRDefault="004E5982" w:rsidP="00F74618">
      <w:pPr>
        <w:rPr>
          <w:b/>
          <w:color w:val="000000"/>
          <w:sz w:val="24"/>
          <w:szCs w:val="24"/>
        </w:rPr>
      </w:pPr>
    </w:p>
    <w:p w:rsidR="004E5982" w:rsidRDefault="004E5982" w:rsidP="00F74618">
      <w:pPr>
        <w:rPr>
          <w:b/>
          <w:color w:val="000000"/>
          <w:sz w:val="24"/>
          <w:szCs w:val="24"/>
        </w:rPr>
      </w:pPr>
    </w:p>
    <w:p w:rsidR="004E5982" w:rsidRDefault="004E598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D27292" w:rsidRDefault="00D27292" w:rsidP="00F74618">
      <w:pPr>
        <w:rPr>
          <w:b/>
          <w:color w:val="000000"/>
          <w:sz w:val="24"/>
          <w:szCs w:val="24"/>
        </w:rPr>
      </w:pPr>
    </w:p>
    <w:p w:rsidR="004E5982" w:rsidRPr="00EA35D5" w:rsidRDefault="004E5982" w:rsidP="00F74618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4E5982" w:rsidRPr="00EA35D5" w:rsidTr="005617E9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982" w:rsidRPr="00EA35D5" w:rsidRDefault="004E5982" w:rsidP="00003B31">
            <w:pPr>
              <w:ind w:left="646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Załącznik Nr </w:t>
            </w:r>
            <w:r w:rsidR="00003B31"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4E5982" w:rsidRPr="00EA35D5" w:rsidTr="005617E9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982" w:rsidRPr="00EA35D5" w:rsidRDefault="00400252" w:rsidP="00D27292">
            <w:pPr>
              <w:ind w:left="646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 Uchwały </w:t>
            </w:r>
            <w:r w:rsidRPr="00EA35D5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8D1B19" w:rsidRPr="00EA35D5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</w:p>
        </w:tc>
      </w:tr>
      <w:tr w:rsidR="004E5982" w:rsidRPr="00EA35D5" w:rsidTr="005617E9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982" w:rsidRPr="00EA35D5" w:rsidRDefault="004E5982" w:rsidP="00D27292">
            <w:pPr>
              <w:ind w:left="646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Rady Gminy </w:t>
            </w:r>
            <w:r w:rsidR="00F70C80"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</w:t>
            </w:r>
            <w:r w:rsidR="00D27292"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Biesiekierz</w:t>
            </w:r>
            <w:r w:rsidR="00F70C80"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</w:p>
        </w:tc>
      </w:tr>
      <w:tr w:rsidR="004E5982" w:rsidRPr="00EA35D5" w:rsidTr="005617E9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982" w:rsidRPr="00EA35D5" w:rsidRDefault="004E5982" w:rsidP="00D14EB0">
            <w:pPr>
              <w:ind w:left="646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 dnia </w:t>
            </w:r>
            <w:r w:rsidR="008D1B19"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……………..</w:t>
            </w:r>
          </w:p>
        </w:tc>
      </w:tr>
    </w:tbl>
    <w:p w:rsidR="004E5982" w:rsidRPr="00EA35D5" w:rsidRDefault="004E5982" w:rsidP="004E5982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E5982" w:rsidRPr="00EA35D5" w:rsidRDefault="004E5982" w:rsidP="004E5982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Spec="center" w:tblpY="960"/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885"/>
        <w:gridCol w:w="776"/>
        <w:gridCol w:w="3843"/>
        <w:gridCol w:w="1300"/>
        <w:gridCol w:w="1285"/>
        <w:gridCol w:w="1106"/>
      </w:tblGrid>
      <w:tr w:rsidR="004018BA" w:rsidRPr="00EA35D5" w:rsidTr="006E1C7A">
        <w:trPr>
          <w:trHeight w:val="270"/>
        </w:trPr>
        <w:tc>
          <w:tcPr>
            <w:tcW w:w="65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Dz.</w:t>
            </w:r>
          </w:p>
        </w:tc>
        <w:tc>
          <w:tcPr>
            <w:tcW w:w="885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Rozdział</w:t>
            </w:r>
          </w:p>
        </w:tc>
        <w:tc>
          <w:tcPr>
            <w:tcW w:w="776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§</w:t>
            </w:r>
          </w:p>
        </w:tc>
        <w:tc>
          <w:tcPr>
            <w:tcW w:w="3843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Treść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Plan</w:t>
            </w:r>
          </w:p>
        </w:tc>
        <w:tc>
          <w:tcPr>
            <w:tcW w:w="239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 tym </w:t>
            </w:r>
          </w:p>
        </w:tc>
      </w:tr>
      <w:tr w:rsidR="004018BA" w:rsidRPr="00EA35D5" w:rsidTr="004018BA">
        <w:trPr>
          <w:trHeight w:val="405"/>
        </w:trPr>
        <w:tc>
          <w:tcPr>
            <w:tcW w:w="65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wydatki majątkowe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18BA" w:rsidRPr="00EA35D5" w:rsidRDefault="004018BA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</w:rPr>
              <w:t>wydatki bieżące</w:t>
            </w:r>
          </w:p>
        </w:tc>
      </w:tr>
      <w:tr w:rsidR="00164D59" w:rsidRPr="00EA35D5" w:rsidTr="004018BA">
        <w:trPr>
          <w:trHeight w:val="420"/>
        </w:trPr>
        <w:tc>
          <w:tcPr>
            <w:tcW w:w="6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CE1"/>
            <w:vAlign w:val="center"/>
            <w:hideMark/>
          </w:tcPr>
          <w:p w:rsidR="00164D59" w:rsidRPr="00EA35D5" w:rsidRDefault="00D14EB0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CE1"/>
            <w:vAlign w:val="center"/>
            <w:hideMark/>
          </w:tcPr>
          <w:p w:rsidR="00164D59" w:rsidRPr="00EA35D5" w:rsidRDefault="00164D59" w:rsidP="004018B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CE1"/>
            <w:vAlign w:val="center"/>
            <w:hideMark/>
          </w:tcPr>
          <w:p w:rsidR="00164D59" w:rsidRPr="00EA35D5" w:rsidRDefault="00164D59" w:rsidP="004018B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CE1"/>
            <w:vAlign w:val="center"/>
            <w:hideMark/>
          </w:tcPr>
          <w:p w:rsidR="00164D59" w:rsidRPr="00EA35D5" w:rsidRDefault="004E1D92" w:rsidP="004018B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TRANSPORT I ŁĄCZNOŚĆ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CE1"/>
            <w:vAlign w:val="center"/>
            <w:hideMark/>
          </w:tcPr>
          <w:p w:rsidR="00164D59" w:rsidRPr="00EA35D5" w:rsidRDefault="0097684B" w:rsidP="004018BA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334.806,39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CE1"/>
            <w:vAlign w:val="center"/>
            <w:hideMark/>
          </w:tcPr>
          <w:p w:rsidR="00164D59" w:rsidRPr="00EA35D5" w:rsidRDefault="0097684B" w:rsidP="004018BA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334.806,39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FFFFFF" w:fill="EEECE1"/>
            <w:vAlign w:val="center"/>
          </w:tcPr>
          <w:p w:rsidR="00164D59" w:rsidRPr="00EA35D5" w:rsidRDefault="004018BA" w:rsidP="004018BA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0</w:t>
            </w:r>
            <w:r w:rsidR="00B41B5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164D59" w:rsidRPr="00EA35D5" w:rsidTr="00B50DC2">
        <w:trPr>
          <w:trHeight w:val="420"/>
        </w:trPr>
        <w:tc>
          <w:tcPr>
            <w:tcW w:w="65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164D59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D59" w:rsidRPr="00EA35D5" w:rsidRDefault="00D14EB0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6001</w:t>
            </w:r>
            <w:r w:rsidR="00EA35D5"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D59" w:rsidRPr="00EA35D5" w:rsidRDefault="00164D59" w:rsidP="004018B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D59" w:rsidRPr="00EA35D5" w:rsidRDefault="00EA35D5" w:rsidP="004018B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Drogi wewnętrzne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97684B" w:rsidP="004018B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334.806,39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97684B" w:rsidP="004018B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334.806,39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4D59" w:rsidRPr="00EA35D5" w:rsidRDefault="0069106B" w:rsidP="00B50DC2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A7401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,00</w:t>
            </w:r>
          </w:p>
        </w:tc>
      </w:tr>
      <w:tr w:rsidR="00164D59" w:rsidRPr="00EA35D5" w:rsidTr="00EA35D5">
        <w:trPr>
          <w:trHeight w:val="593"/>
        </w:trPr>
        <w:tc>
          <w:tcPr>
            <w:tcW w:w="65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164D59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164D59" w:rsidP="004018B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164D59" w:rsidRPr="00EA35D5" w:rsidRDefault="00164D59" w:rsidP="004018B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164D59" w:rsidP="006E2C0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605</w:t>
            </w:r>
            <w:r w:rsidR="00EA35D5" w:rsidRPr="00EA35D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164D59" w:rsidP="004018BA">
            <w:pPr>
              <w:rPr>
                <w:rFonts w:asciiTheme="minorHAnsi" w:hAnsiTheme="minorHAnsi" w:cstheme="minorHAnsi"/>
                <w:color w:val="000000"/>
              </w:rPr>
            </w:pPr>
            <w:r w:rsidRPr="00EA35D5">
              <w:rPr>
                <w:rFonts w:asciiTheme="minorHAnsi" w:hAnsiTheme="minorHAnsi" w:cstheme="minorHAnsi"/>
                <w:color w:val="000000"/>
              </w:rPr>
              <w:t>Wydatki inwestycyjne jednostek budżetowych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97684B" w:rsidP="004018B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334.806,39</w:t>
            </w:r>
            <w:r w:rsidR="00164D59" w:rsidRPr="00EA35D5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D59" w:rsidRPr="00EA35D5" w:rsidRDefault="00494AF6" w:rsidP="004018B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EA35D5">
              <w:rPr>
                <w:rFonts w:asciiTheme="minorHAnsi" w:hAnsiTheme="minorHAnsi" w:cstheme="minorHAnsi"/>
                <w:color w:val="000000"/>
              </w:rPr>
              <w:t>1 072 018,00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4D59" w:rsidRPr="00EA35D5" w:rsidRDefault="0069106B" w:rsidP="00B50DC2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EA35D5">
              <w:rPr>
                <w:rFonts w:asciiTheme="minorHAnsi" w:hAnsiTheme="minorHAnsi" w:cstheme="minorHAnsi"/>
                <w:color w:val="000000"/>
              </w:rPr>
              <w:t>0</w:t>
            </w:r>
            <w:r w:rsidR="00A74019">
              <w:rPr>
                <w:rFonts w:asciiTheme="minorHAnsi" w:hAnsiTheme="minorHAnsi" w:cstheme="minorHAnsi"/>
                <w:color w:val="000000"/>
              </w:rPr>
              <w:t>,00</w:t>
            </w:r>
          </w:p>
        </w:tc>
      </w:tr>
      <w:tr w:rsidR="00502478" w:rsidRPr="00EA35D5" w:rsidTr="00EA35D5">
        <w:trPr>
          <w:trHeight w:val="1015"/>
        </w:trPr>
        <w:tc>
          <w:tcPr>
            <w:tcW w:w="656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A67E2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4018B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4018B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EA35D5" w:rsidP="004018B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sz w:val="22"/>
                <w:szCs w:val="22"/>
              </w:rPr>
              <w:t>Budowa drogi wewnętrznej w miejscowości Biesiekierz - działki nr 12/21, nr 12/39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EA35D5" w:rsidP="004018BA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EA35D5">
              <w:rPr>
                <w:rFonts w:asciiTheme="minorHAnsi" w:hAnsiTheme="minorHAnsi" w:cstheme="minorHAnsi"/>
                <w:i/>
                <w:iCs/>
                <w:color w:val="000000"/>
              </w:rPr>
              <w:t>65.696,02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EA35D5" w:rsidP="004018BA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65.696,02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478" w:rsidRPr="00EA35D5" w:rsidRDefault="00EA35D5" w:rsidP="00B50DC2">
            <w:pPr>
              <w:jc w:val="right"/>
              <w:rPr>
                <w:rFonts w:asciiTheme="minorHAnsi" w:hAnsiTheme="minorHAnsi" w:cstheme="minorHAnsi"/>
                <w:i/>
                <w:color w:val="000000"/>
              </w:rPr>
            </w:pPr>
            <w:r>
              <w:rPr>
                <w:rFonts w:asciiTheme="minorHAnsi" w:hAnsiTheme="minorHAnsi" w:cstheme="minorHAnsi"/>
                <w:i/>
                <w:color w:val="000000"/>
              </w:rPr>
              <w:t>0</w:t>
            </w:r>
            <w:r w:rsidR="00A74019">
              <w:rPr>
                <w:rFonts w:asciiTheme="minorHAnsi" w:hAnsiTheme="minorHAnsi" w:cstheme="minorHAnsi"/>
                <w:i/>
                <w:color w:val="000000"/>
              </w:rPr>
              <w:t>,00</w:t>
            </w:r>
          </w:p>
        </w:tc>
      </w:tr>
      <w:tr w:rsidR="00502478" w:rsidRPr="00EA35D5" w:rsidTr="00EA35D5">
        <w:trPr>
          <w:trHeight w:val="913"/>
        </w:trPr>
        <w:tc>
          <w:tcPr>
            <w:tcW w:w="65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A67E2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4018B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502478" w:rsidP="00494AF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EA35D5" w:rsidP="004018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sz w:val="22"/>
                <w:szCs w:val="22"/>
              </w:rPr>
              <w:t>Budowa drogi wewnętrznej w miejscowości Nowe Bielice - ulica Krokusów (działki nr 32/35, 31/6)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EA35D5" w:rsidP="004018B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EA35D5">
              <w:rPr>
                <w:rFonts w:asciiTheme="minorHAnsi" w:hAnsiTheme="minorHAnsi" w:cstheme="minorHAnsi"/>
                <w:color w:val="000000"/>
              </w:rPr>
              <w:t>138.448,28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EA35D5" w:rsidP="004018BA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138.448,28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478" w:rsidRPr="00EA35D5" w:rsidRDefault="00EA35D5" w:rsidP="00B50DC2">
            <w:pPr>
              <w:jc w:val="right"/>
              <w:rPr>
                <w:rFonts w:asciiTheme="minorHAnsi" w:hAnsiTheme="minorHAnsi" w:cstheme="minorHAnsi"/>
                <w:i/>
                <w:color w:val="000000"/>
              </w:rPr>
            </w:pPr>
            <w:r>
              <w:rPr>
                <w:rFonts w:asciiTheme="minorHAnsi" w:hAnsiTheme="minorHAnsi" w:cstheme="minorHAnsi"/>
                <w:i/>
                <w:color w:val="000000"/>
              </w:rPr>
              <w:t>0</w:t>
            </w:r>
            <w:r w:rsidR="00A74019">
              <w:rPr>
                <w:rFonts w:asciiTheme="minorHAnsi" w:hAnsiTheme="minorHAnsi" w:cstheme="minorHAnsi"/>
                <w:i/>
                <w:color w:val="000000"/>
              </w:rPr>
              <w:t>,00</w:t>
            </w:r>
          </w:p>
        </w:tc>
      </w:tr>
      <w:tr w:rsidR="00502478" w:rsidRPr="00EA35D5" w:rsidTr="00EA35D5">
        <w:trPr>
          <w:trHeight w:val="1223"/>
        </w:trPr>
        <w:tc>
          <w:tcPr>
            <w:tcW w:w="65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4018B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78" w:rsidRPr="00EA35D5" w:rsidRDefault="00502478" w:rsidP="004018B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502478" w:rsidP="004018B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EA35D5" w:rsidP="004018BA">
            <w:pP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EA35D5">
              <w:rPr>
                <w:rFonts w:asciiTheme="minorHAnsi" w:hAnsiTheme="minorHAnsi" w:cstheme="minorHAnsi"/>
                <w:sz w:val="22"/>
                <w:szCs w:val="22"/>
              </w:rPr>
              <w:t>Budowa drogi wewnętrznej w miejscowości Nowe Bielice - ulica Sasanek (działki nr 36/39, nr 36/40), ulica Stokrotek (działki nr 36/46, nr 36/22)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EA35D5" w:rsidP="004018BA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EA35D5">
              <w:rPr>
                <w:rFonts w:asciiTheme="minorHAnsi" w:hAnsiTheme="minorHAnsi" w:cstheme="minorHAnsi"/>
                <w:i/>
                <w:iCs/>
                <w:color w:val="000000"/>
              </w:rPr>
              <w:t>130.662,09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78" w:rsidRPr="00EA35D5" w:rsidRDefault="00EA35D5" w:rsidP="004018BA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130.662,09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478" w:rsidRPr="00EA35D5" w:rsidRDefault="00502478" w:rsidP="00B50DC2">
            <w:pPr>
              <w:jc w:val="right"/>
              <w:rPr>
                <w:rFonts w:asciiTheme="minorHAnsi" w:hAnsiTheme="minorHAnsi" w:cstheme="minorHAnsi"/>
                <w:i/>
                <w:color w:val="000000"/>
              </w:rPr>
            </w:pPr>
            <w:r w:rsidRPr="00EA35D5">
              <w:rPr>
                <w:rFonts w:asciiTheme="minorHAnsi" w:hAnsiTheme="minorHAnsi" w:cstheme="minorHAnsi"/>
                <w:i/>
                <w:color w:val="000000"/>
              </w:rPr>
              <w:t>0</w:t>
            </w:r>
            <w:r w:rsidR="00A74019">
              <w:rPr>
                <w:rFonts w:asciiTheme="minorHAnsi" w:hAnsiTheme="minorHAnsi" w:cstheme="minorHAnsi"/>
                <w:i/>
                <w:color w:val="000000"/>
              </w:rPr>
              <w:t>,00</w:t>
            </w:r>
          </w:p>
        </w:tc>
      </w:tr>
      <w:tr w:rsidR="00F365D4" w:rsidRPr="00EA35D5" w:rsidTr="00E1074F">
        <w:trPr>
          <w:trHeight w:val="405"/>
        </w:trPr>
        <w:tc>
          <w:tcPr>
            <w:tcW w:w="616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D4" w:rsidRPr="00EA35D5" w:rsidRDefault="00F365D4" w:rsidP="00F365D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D4" w:rsidRPr="00EA35D5" w:rsidRDefault="0097684B" w:rsidP="00D72D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334.806,39</w:t>
            </w:r>
          </w:p>
        </w:tc>
        <w:tc>
          <w:tcPr>
            <w:tcW w:w="12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5D4" w:rsidRPr="00EA35D5" w:rsidRDefault="0097684B" w:rsidP="00FA314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334.806,39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365D4" w:rsidRPr="00EA35D5" w:rsidRDefault="006E2C0C" w:rsidP="00F365D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A35D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="00A7401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</w:tbl>
    <w:p w:rsidR="004E5982" w:rsidRPr="00EA35D5" w:rsidRDefault="005E2F94" w:rsidP="004E5982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35D5">
        <w:rPr>
          <w:rFonts w:asciiTheme="minorHAnsi" w:hAnsiTheme="minorHAnsi" w:cstheme="minorHAnsi"/>
          <w:b/>
          <w:color w:val="000000"/>
          <w:sz w:val="24"/>
          <w:szCs w:val="24"/>
        </w:rPr>
        <w:t>PLAN FINASOWY WYDATKÓW NIEWYGASAJĄCYCH Z UPŁYWEM 201</w:t>
      </w:r>
      <w:r w:rsidR="00EA35D5" w:rsidRPr="00EA35D5">
        <w:rPr>
          <w:rFonts w:asciiTheme="minorHAnsi" w:hAnsiTheme="minorHAnsi" w:cstheme="minorHAnsi"/>
          <w:b/>
          <w:color w:val="000000"/>
          <w:sz w:val="24"/>
          <w:szCs w:val="24"/>
        </w:rPr>
        <w:t>8</w:t>
      </w:r>
      <w:r w:rsidRPr="00EA35D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 REALIZOWANYCH PRZEZ URZ</w:t>
      </w:r>
      <w:r w:rsidR="003308E8" w:rsidRPr="00EA35D5">
        <w:rPr>
          <w:rFonts w:asciiTheme="minorHAnsi" w:hAnsiTheme="minorHAnsi" w:cstheme="minorHAnsi"/>
          <w:b/>
          <w:color w:val="000000"/>
          <w:sz w:val="24"/>
          <w:szCs w:val="24"/>
        </w:rPr>
        <w:t>Ą</w:t>
      </w:r>
      <w:r w:rsidRPr="00EA35D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D GMINY W </w:t>
      </w:r>
      <w:r w:rsidR="00D27292" w:rsidRPr="00EA35D5">
        <w:rPr>
          <w:rFonts w:asciiTheme="minorHAnsi" w:hAnsiTheme="minorHAnsi" w:cstheme="minorHAnsi"/>
          <w:b/>
          <w:color w:val="000000"/>
          <w:sz w:val="24"/>
          <w:szCs w:val="24"/>
        </w:rPr>
        <w:t>BIESIKIERZ</w:t>
      </w:r>
    </w:p>
    <w:p w:rsidR="004E5982" w:rsidRPr="00EA35D5" w:rsidRDefault="004E5982" w:rsidP="004E5982">
      <w:pPr>
        <w:spacing w:line="360" w:lineRule="auto"/>
        <w:ind w:left="4254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6E2C0C" w:rsidRDefault="006E2C0C" w:rsidP="00845B84">
      <w:pPr>
        <w:spacing w:line="360" w:lineRule="auto"/>
        <w:ind w:left="5103"/>
        <w:jc w:val="center"/>
        <w:rPr>
          <w:b/>
          <w:color w:val="000000"/>
          <w:sz w:val="24"/>
          <w:szCs w:val="24"/>
        </w:rPr>
      </w:pPr>
    </w:p>
    <w:p w:rsidR="006E2C0C" w:rsidRDefault="006E2C0C" w:rsidP="00845B84">
      <w:pPr>
        <w:spacing w:line="360" w:lineRule="auto"/>
        <w:ind w:left="5103"/>
        <w:jc w:val="center"/>
        <w:rPr>
          <w:b/>
          <w:color w:val="000000"/>
          <w:sz w:val="24"/>
          <w:szCs w:val="24"/>
        </w:rPr>
      </w:pPr>
    </w:p>
    <w:p w:rsidR="006E2C0C" w:rsidRDefault="006E2C0C" w:rsidP="00845B84">
      <w:pPr>
        <w:spacing w:line="360" w:lineRule="auto"/>
        <w:ind w:left="5103"/>
        <w:jc w:val="center"/>
        <w:rPr>
          <w:b/>
          <w:color w:val="000000"/>
          <w:sz w:val="24"/>
          <w:szCs w:val="24"/>
        </w:rPr>
      </w:pPr>
    </w:p>
    <w:p w:rsidR="004E5982" w:rsidRDefault="004E5982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6E2C0C" w:rsidRDefault="006E2C0C" w:rsidP="00F74618">
      <w:pPr>
        <w:rPr>
          <w:b/>
          <w:color w:val="000000"/>
          <w:sz w:val="24"/>
          <w:szCs w:val="24"/>
        </w:rPr>
      </w:pPr>
    </w:p>
    <w:p w:rsidR="00CB3E15" w:rsidRPr="00A74019" w:rsidRDefault="00CB3E15" w:rsidP="00F74618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74019">
        <w:rPr>
          <w:rFonts w:asciiTheme="minorHAnsi" w:hAnsiTheme="minorHAnsi" w:cstheme="minorHAnsi"/>
          <w:b/>
          <w:color w:val="000000"/>
          <w:sz w:val="24"/>
          <w:szCs w:val="24"/>
        </w:rPr>
        <w:t>UZASADNIENIE</w:t>
      </w:r>
    </w:p>
    <w:p w:rsidR="00CB3E15" w:rsidRPr="00A74019" w:rsidRDefault="00CB3E15" w:rsidP="00F7461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75A31" w:rsidRPr="00A74019" w:rsidRDefault="00475A31" w:rsidP="006653E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019">
        <w:rPr>
          <w:rFonts w:asciiTheme="minorHAnsi" w:hAnsiTheme="minorHAnsi" w:cstheme="minorHAnsi"/>
          <w:sz w:val="22"/>
          <w:szCs w:val="22"/>
        </w:rPr>
        <w:t>Zgodnie z art. 263 ust. 2 ustawy z 27 sierpnia 2009 r. o finansach publicznych organ stanowiący jednostki samorządu terytorialnego ustala wykaz wydatków niewygasających z upływem roku budżetowego oraz określa ostateczny termin dokonania wydatków ujętych w tym wykazie. Zgodnie z</w:t>
      </w:r>
      <w:r w:rsidR="006653E4" w:rsidRPr="00A74019">
        <w:rPr>
          <w:rFonts w:asciiTheme="minorHAnsi" w:hAnsiTheme="minorHAnsi" w:cstheme="minorHAnsi"/>
          <w:sz w:val="22"/>
          <w:szCs w:val="22"/>
        </w:rPr>
        <w:t> </w:t>
      </w:r>
      <w:r w:rsidRPr="00A74019">
        <w:rPr>
          <w:rFonts w:asciiTheme="minorHAnsi" w:hAnsiTheme="minorHAnsi" w:cstheme="minorHAnsi"/>
          <w:sz w:val="22"/>
          <w:szCs w:val="22"/>
        </w:rPr>
        <w:t>art. 263 ust. 5 w/w ustawy, łącznie z wykazem wydatków, które nie</w:t>
      </w:r>
      <w:r w:rsidR="00B9679E" w:rsidRPr="00A74019">
        <w:rPr>
          <w:rFonts w:asciiTheme="minorHAnsi" w:hAnsiTheme="minorHAnsi" w:cstheme="minorHAnsi"/>
          <w:sz w:val="22"/>
          <w:szCs w:val="22"/>
        </w:rPr>
        <w:t xml:space="preserve"> </w:t>
      </w:r>
      <w:r w:rsidRPr="00A74019">
        <w:rPr>
          <w:rFonts w:asciiTheme="minorHAnsi" w:hAnsiTheme="minorHAnsi" w:cstheme="minorHAnsi"/>
          <w:sz w:val="22"/>
          <w:szCs w:val="22"/>
        </w:rPr>
        <w:t>wygasają z upływem roku budżetowego, organ stanowiący ustala plan finansowy tych wydatków w</w:t>
      </w:r>
      <w:r w:rsidR="00B9679E" w:rsidRPr="00A74019">
        <w:rPr>
          <w:rFonts w:asciiTheme="minorHAnsi" w:hAnsiTheme="minorHAnsi" w:cstheme="minorHAnsi"/>
          <w:sz w:val="22"/>
          <w:szCs w:val="22"/>
        </w:rPr>
        <w:t xml:space="preserve"> </w:t>
      </w:r>
      <w:r w:rsidRPr="00A74019">
        <w:rPr>
          <w:rFonts w:asciiTheme="minorHAnsi" w:hAnsiTheme="minorHAnsi" w:cstheme="minorHAnsi"/>
          <w:sz w:val="22"/>
          <w:szCs w:val="22"/>
        </w:rPr>
        <w:t>podziale na działy i rozdziały klasyfikacji wydatków, z wyodrębnieniem wydatków majątkowych.</w:t>
      </w:r>
    </w:p>
    <w:p w:rsidR="00475A31" w:rsidRPr="00A74019" w:rsidRDefault="00475A31" w:rsidP="006653E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019">
        <w:rPr>
          <w:rFonts w:asciiTheme="minorHAnsi" w:hAnsiTheme="minorHAnsi" w:cstheme="minorHAnsi"/>
          <w:sz w:val="22"/>
          <w:szCs w:val="22"/>
        </w:rPr>
        <w:t>Środki finansowe na wydatki ujęte w wykazie są gromadzone na wyodrębnionym subkoncie</w:t>
      </w:r>
      <w:r w:rsidR="00B9679E" w:rsidRPr="00A74019">
        <w:rPr>
          <w:rFonts w:asciiTheme="minorHAnsi" w:hAnsiTheme="minorHAnsi" w:cstheme="minorHAnsi"/>
          <w:sz w:val="22"/>
          <w:szCs w:val="22"/>
        </w:rPr>
        <w:t xml:space="preserve"> </w:t>
      </w:r>
      <w:r w:rsidRPr="00A74019">
        <w:rPr>
          <w:rFonts w:asciiTheme="minorHAnsi" w:hAnsiTheme="minorHAnsi" w:cstheme="minorHAnsi"/>
          <w:sz w:val="22"/>
          <w:szCs w:val="22"/>
        </w:rPr>
        <w:t>podstawowego rachunku bankowego jednostki samorządu terytorialnego (art.263 ust.6 w/w ustawy).</w:t>
      </w:r>
    </w:p>
    <w:p w:rsidR="00CD5778" w:rsidRPr="00A74019" w:rsidRDefault="00475A31" w:rsidP="00F32E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019">
        <w:rPr>
          <w:rFonts w:asciiTheme="minorHAnsi" w:hAnsiTheme="minorHAnsi" w:cstheme="minorHAnsi"/>
          <w:sz w:val="22"/>
          <w:szCs w:val="22"/>
        </w:rPr>
        <w:t xml:space="preserve">W </w:t>
      </w:r>
      <w:r w:rsidR="00B9679E" w:rsidRPr="00A74019">
        <w:rPr>
          <w:rFonts w:asciiTheme="minorHAnsi" w:hAnsiTheme="minorHAnsi" w:cstheme="minorHAnsi"/>
          <w:sz w:val="22"/>
          <w:szCs w:val="22"/>
        </w:rPr>
        <w:t xml:space="preserve">budżecie Gminy </w:t>
      </w:r>
      <w:r w:rsidR="006E2C0C" w:rsidRPr="00A74019">
        <w:rPr>
          <w:rFonts w:asciiTheme="minorHAnsi" w:hAnsiTheme="minorHAnsi" w:cstheme="minorHAnsi"/>
          <w:sz w:val="22"/>
          <w:szCs w:val="22"/>
        </w:rPr>
        <w:t>Biesiekierz</w:t>
      </w:r>
      <w:r w:rsidR="00B9679E" w:rsidRPr="00A74019">
        <w:rPr>
          <w:rFonts w:asciiTheme="minorHAnsi" w:hAnsiTheme="minorHAnsi" w:cstheme="minorHAnsi"/>
          <w:sz w:val="22"/>
          <w:szCs w:val="22"/>
        </w:rPr>
        <w:t xml:space="preserve"> na </w:t>
      </w:r>
      <w:r w:rsidR="00634C7C" w:rsidRPr="00A74019">
        <w:rPr>
          <w:rFonts w:asciiTheme="minorHAnsi" w:hAnsiTheme="minorHAnsi" w:cstheme="minorHAnsi"/>
          <w:sz w:val="22"/>
          <w:szCs w:val="22"/>
        </w:rPr>
        <w:t>201</w:t>
      </w:r>
      <w:r w:rsidR="00CD5778" w:rsidRPr="00A74019">
        <w:rPr>
          <w:rFonts w:asciiTheme="minorHAnsi" w:hAnsiTheme="minorHAnsi" w:cstheme="minorHAnsi"/>
          <w:sz w:val="22"/>
          <w:szCs w:val="22"/>
        </w:rPr>
        <w:t>8</w:t>
      </w:r>
      <w:r w:rsidR="00B9679E" w:rsidRPr="00A74019">
        <w:rPr>
          <w:rFonts w:asciiTheme="minorHAnsi" w:hAnsiTheme="minorHAnsi" w:cstheme="minorHAnsi"/>
          <w:sz w:val="22"/>
          <w:szCs w:val="22"/>
        </w:rPr>
        <w:t xml:space="preserve"> r. </w:t>
      </w:r>
      <w:r w:rsidRPr="00A74019">
        <w:rPr>
          <w:rFonts w:asciiTheme="minorHAnsi" w:hAnsiTheme="minorHAnsi" w:cstheme="minorHAnsi"/>
          <w:sz w:val="22"/>
          <w:szCs w:val="22"/>
        </w:rPr>
        <w:t>zaplanowano</w:t>
      </w:r>
      <w:r w:rsidR="00F32EFD" w:rsidRPr="00A74019">
        <w:rPr>
          <w:rFonts w:asciiTheme="minorHAnsi" w:hAnsiTheme="minorHAnsi" w:cstheme="minorHAnsi"/>
          <w:sz w:val="22"/>
          <w:szCs w:val="22"/>
        </w:rPr>
        <w:t xml:space="preserve"> </w:t>
      </w:r>
      <w:r w:rsidRPr="00A74019">
        <w:rPr>
          <w:rFonts w:asciiTheme="minorHAnsi" w:hAnsiTheme="minorHAnsi" w:cstheme="minorHAnsi"/>
          <w:i/>
          <w:iCs/>
          <w:sz w:val="24"/>
          <w:szCs w:val="24"/>
        </w:rPr>
        <w:t xml:space="preserve">w dziale </w:t>
      </w:r>
      <w:r w:rsidR="00502478" w:rsidRPr="00A74019">
        <w:rPr>
          <w:rFonts w:asciiTheme="minorHAnsi" w:hAnsiTheme="minorHAnsi" w:cstheme="minorHAnsi"/>
          <w:i/>
          <w:iCs/>
          <w:sz w:val="24"/>
          <w:szCs w:val="24"/>
        </w:rPr>
        <w:t>600</w:t>
      </w:r>
      <w:r w:rsidR="006D4075" w:rsidRPr="00A74019">
        <w:rPr>
          <w:rFonts w:asciiTheme="minorHAnsi" w:hAnsiTheme="minorHAnsi" w:cstheme="minorHAnsi"/>
          <w:i/>
          <w:iCs/>
          <w:sz w:val="24"/>
          <w:szCs w:val="24"/>
        </w:rPr>
        <w:t xml:space="preserve">  </w:t>
      </w:r>
      <w:r w:rsidR="00F32EFD" w:rsidRPr="00A74019">
        <w:rPr>
          <w:rFonts w:asciiTheme="minorHAnsi" w:hAnsiTheme="minorHAnsi" w:cstheme="minorHAnsi"/>
          <w:i/>
          <w:iCs/>
          <w:sz w:val="24"/>
          <w:szCs w:val="24"/>
        </w:rPr>
        <w:t>Transport i łączność</w:t>
      </w:r>
      <w:r w:rsidRPr="00A74019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00F70C80" w:rsidRPr="00A74019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A74019">
        <w:rPr>
          <w:rFonts w:asciiTheme="minorHAnsi" w:hAnsiTheme="minorHAnsi" w:cstheme="minorHAnsi"/>
          <w:i/>
          <w:iCs/>
          <w:sz w:val="24"/>
          <w:szCs w:val="24"/>
        </w:rPr>
        <w:t xml:space="preserve">w rozdziale </w:t>
      </w:r>
      <w:r w:rsidR="00F32EFD" w:rsidRPr="00A74019">
        <w:rPr>
          <w:rFonts w:asciiTheme="minorHAnsi" w:hAnsiTheme="minorHAnsi" w:cstheme="minorHAnsi"/>
          <w:i/>
          <w:iCs/>
          <w:sz w:val="24"/>
          <w:szCs w:val="24"/>
        </w:rPr>
        <w:t>6001</w:t>
      </w:r>
      <w:r w:rsidR="00CD5778" w:rsidRPr="00A74019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A7401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CD5778" w:rsidRPr="00A74019">
        <w:rPr>
          <w:rFonts w:asciiTheme="minorHAnsi" w:hAnsiTheme="minorHAnsi" w:cstheme="minorHAnsi"/>
          <w:i/>
          <w:iCs/>
          <w:sz w:val="24"/>
          <w:szCs w:val="24"/>
        </w:rPr>
        <w:t xml:space="preserve">Drogi wewnętrzne </w:t>
      </w:r>
      <w:r w:rsidR="00F32EFD" w:rsidRPr="00A74019">
        <w:rPr>
          <w:rFonts w:asciiTheme="minorHAnsi" w:hAnsiTheme="minorHAnsi" w:cstheme="minorHAnsi"/>
          <w:i/>
          <w:iCs/>
          <w:sz w:val="24"/>
          <w:szCs w:val="24"/>
        </w:rPr>
        <w:t xml:space="preserve">wydatki na </w:t>
      </w:r>
      <w:r w:rsidRPr="00A74019">
        <w:rPr>
          <w:rFonts w:asciiTheme="minorHAnsi" w:hAnsiTheme="minorHAnsi" w:cstheme="minorHAnsi"/>
          <w:sz w:val="24"/>
          <w:szCs w:val="24"/>
        </w:rPr>
        <w:t>realizację</w:t>
      </w:r>
      <w:r w:rsidR="00B9679E" w:rsidRPr="00A74019">
        <w:rPr>
          <w:rFonts w:asciiTheme="minorHAnsi" w:hAnsiTheme="minorHAnsi" w:cstheme="minorHAnsi"/>
          <w:sz w:val="24"/>
          <w:szCs w:val="24"/>
        </w:rPr>
        <w:t xml:space="preserve"> </w:t>
      </w:r>
      <w:r w:rsidRPr="00A74019">
        <w:rPr>
          <w:rFonts w:asciiTheme="minorHAnsi" w:hAnsiTheme="minorHAnsi" w:cstheme="minorHAnsi"/>
          <w:sz w:val="22"/>
          <w:szCs w:val="22"/>
        </w:rPr>
        <w:t>zada</w:t>
      </w:r>
      <w:r w:rsidR="00CD5778" w:rsidRPr="00A74019">
        <w:rPr>
          <w:rFonts w:asciiTheme="minorHAnsi" w:hAnsiTheme="minorHAnsi" w:cstheme="minorHAnsi"/>
          <w:sz w:val="22"/>
          <w:szCs w:val="22"/>
        </w:rPr>
        <w:t>ń</w:t>
      </w:r>
      <w:r w:rsidRPr="00A74019">
        <w:rPr>
          <w:rFonts w:asciiTheme="minorHAnsi" w:hAnsiTheme="minorHAnsi" w:cstheme="minorHAnsi"/>
          <w:sz w:val="22"/>
          <w:szCs w:val="22"/>
        </w:rPr>
        <w:t xml:space="preserve"> </w:t>
      </w:r>
      <w:r w:rsidR="00CD5778" w:rsidRPr="00A74019">
        <w:rPr>
          <w:rFonts w:asciiTheme="minorHAnsi" w:hAnsiTheme="minorHAnsi" w:cstheme="minorHAnsi"/>
          <w:sz w:val="22"/>
          <w:szCs w:val="22"/>
        </w:rPr>
        <w:t>inwestycyjnych</w:t>
      </w:r>
      <w:r w:rsidR="00EF3EF1" w:rsidRPr="00A74019">
        <w:rPr>
          <w:rFonts w:asciiTheme="minorHAnsi" w:hAnsiTheme="minorHAnsi" w:cstheme="minorHAnsi"/>
          <w:sz w:val="22"/>
          <w:szCs w:val="22"/>
        </w:rPr>
        <w:t>:</w:t>
      </w:r>
    </w:p>
    <w:p w:rsidR="00EF3EF1" w:rsidRPr="00A74019" w:rsidRDefault="00EF3EF1" w:rsidP="00F32E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019">
        <w:rPr>
          <w:rFonts w:asciiTheme="minorHAnsi" w:hAnsiTheme="minorHAnsi" w:cstheme="minorHAnsi"/>
          <w:sz w:val="22"/>
          <w:szCs w:val="22"/>
        </w:rPr>
        <w:t xml:space="preserve">- </w:t>
      </w:r>
      <w:r w:rsidR="00126D01" w:rsidRPr="00A74019">
        <w:rPr>
          <w:rFonts w:asciiTheme="minorHAnsi" w:hAnsiTheme="minorHAnsi" w:cstheme="minorHAnsi"/>
          <w:sz w:val="22"/>
          <w:szCs w:val="22"/>
        </w:rPr>
        <w:t>„Budowa drogi wewnętrznej w miejscowości Nowe Bielice - ulica Krokusów (działki nr 32/35, 31/6)”</w:t>
      </w:r>
    </w:p>
    <w:p w:rsidR="00CD5778" w:rsidRPr="00A74019" w:rsidRDefault="00CD5778" w:rsidP="00F32E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019">
        <w:rPr>
          <w:rFonts w:asciiTheme="minorHAnsi" w:hAnsiTheme="minorHAnsi" w:cstheme="minorHAnsi"/>
          <w:sz w:val="22"/>
          <w:szCs w:val="22"/>
        </w:rPr>
        <w:t xml:space="preserve">- </w:t>
      </w:r>
      <w:r w:rsidR="00126D01" w:rsidRPr="00A74019">
        <w:rPr>
          <w:rFonts w:asciiTheme="minorHAnsi" w:hAnsiTheme="minorHAnsi" w:cstheme="minorHAnsi"/>
          <w:sz w:val="22"/>
          <w:szCs w:val="22"/>
        </w:rPr>
        <w:t>„</w:t>
      </w:r>
      <w:r w:rsidR="00EF3EF1" w:rsidRPr="00A74019">
        <w:rPr>
          <w:rFonts w:asciiTheme="minorHAnsi" w:hAnsiTheme="minorHAnsi" w:cstheme="minorHAnsi"/>
          <w:sz w:val="22"/>
          <w:szCs w:val="22"/>
        </w:rPr>
        <w:t>Budowa drogi wewnętrznej w miejscowości Biesiekierz - działki nr 12/21, nr 12/39”</w:t>
      </w:r>
    </w:p>
    <w:p w:rsidR="00CD5778" w:rsidRPr="00A74019" w:rsidRDefault="00126D01" w:rsidP="00F32E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4019">
        <w:rPr>
          <w:rFonts w:asciiTheme="minorHAnsi" w:hAnsiTheme="minorHAnsi" w:cstheme="minorHAnsi"/>
          <w:sz w:val="22"/>
          <w:szCs w:val="22"/>
        </w:rPr>
        <w:t>- „Budowa drogi wewnętrznej w miejscowości Nowe Bielice - ulica Sasanek (działki nr 36/39, nr 36/40), ulica Stokrotek (działki nr 36/46, nr 36/22)”</w:t>
      </w:r>
      <w:r w:rsidR="00BB7F20" w:rsidRPr="00A74019">
        <w:rPr>
          <w:rFonts w:asciiTheme="minorHAnsi" w:hAnsiTheme="minorHAnsi" w:cstheme="minorHAnsi"/>
          <w:sz w:val="22"/>
          <w:szCs w:val="22"/>
        </w:rPr>
        <w:t>.</w:t>
      </w:r>
    </w:p>
    <w:p w:rsidR="00BB7F20" w:rsidRPr="00A74019" w:rsidRDefault="00BB7F20" w:rsidP="00F32E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26D01" w:rsidRPr="00A74019" w:rsidRDefault="00BB7F20" w:rsidP="006D407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4019">
        <w:rPr>
          <w:rFonts w:asciiTheme="minorHAnsi" w:hAnsiTheme="minorHAnsi" w:cstheme="minorHAnsi"/>
          <w:sz w:val="22"/>
          <w:szCs w:val="22"/>
        </w:rPr>
        <w:t xml:space="preserve">Gmina Biesiekierz </w:t>
      </w:r>
      <w:r w:rsidR="00440073" w:rsidRPr="00A74019">
        <w:rPr>
          <w:rFonts w:asciiTheme="minorHAnsi" w:hAnsiTheme="minorHAnsi" w:cstheme="minorHAnsi"/>
          <w:sz w:val="22"/>
          <w:szCs w:val="22"/>
        </w:rPr>
        <w:t xml:space="preserve">zawarła umowy na wykonanie </w:t>
      </w:r>
      <w:proofErr w:type="spellStart"/>
      <w:r w:rsidR="00440073" w:rsidRPr="00A74019">
        <w:rPr>
          <w:rFonts w:asciiTheme="minorHAnsi" w:hAnsiTheme="minorHAnsi" w:cstheme="minorHAnsi"/>
          <w:sz w:val="22"/>
          <w:szCs w:val="22"/>
        </w:rPr>
        <w:t>ww</w:t>
      </w:r>
      <w:proofErr w:type="spellEnd"/>
      <w:r w:rsidR="00440073" w:rsidRPr="00A74019">
        <w:rPr>
          <w:rFonts w:asciiTheme="minorHAnsi" w:hAnsiTheme="minorHAnsi" w:cstheme="minorHAnsi"/>
          <w:sz w:val="22"/>
          <w:szCs w:val="22"/>
        </w:rPr>
        <w:t xml:space="preserve"> zadań, gdzie ustalono termin wykonania do 03 grudnia 2018 r.</w:t>
      </w:r>
      <w:r w:rsidR="00866959">
        <w:rPr>
          <w:rFonts w:asciiTheme="minorHAnsi" w:hAnsiTheme="minorHAnsi" w:cstheme="minorHAnsi"/>
          <w:sz w:val="22"/>
          <w:szCs w:val="22"/>
        </w:rPr>
        <w:t>, jednak pr</w:t>
      </w:r>
      <w:r w:rsidR="00075917">
        <w:rPr>
          <w:rFonts w:asciiTheme="minorHAnsi" w:hAnsiTheme="minorHAnsi" w:cstheme="minorHAnsi"/>
          <w:sz w:val="22"/>
          <w:szCs w:val="22"/>
        </w:rPr>
        <w:t>owadzone czynności odbiorowe</w:t>
      </w:r>
      <w:r w:rsidR="00866959">
        <w:rPr>
          <w:rFonts w:asciiTheme="minorHAnsi" w:hAnsiTheme="minorHAnsi" w:cstheme="minorHAnsi"/>
          <w:sz w:val="22"/>
          <w:szCs w:val="22"/>
        </w:rPr>
        <w:t xml:space="preserve"> przesuną termin odbioru przedmiotu umów i termin płatności na 2019 r. </w:t>
      </w:r>
    </w:p>
    <w:p w:rsidR="00126D01" w:rsidRDefault="00126D01" w:rsidP="006D407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126D01" w:rsidRDefault="00126D01" w:rsidP="006D407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126D01" w:rsidRDefault="00126D01" w:rsidP="006D407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126D01" w:rsidRDefault="00126D01" w:rsidP="006D407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126D01" w:rsidRDefault="00126D01" w:rsidP="006D407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sectPr w:rsidR="00126D01" w:rsidSect="001F6A67">
      <w:headerReference w:type="even" r:id="rId8"/>
      <w:headerReference w:type="default" r:id="rId9"/>
      <w:pgSz w:w="11906" w:h="16838" w:code="9"/>
      <w:pgMar w:top="1418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2D2" w:rsidRDefault="002512D2">
      <w:r>
        <w:separator/>
      </w:r>
    </w:p>
  </w:endnote>
  <w:endnote w:type="continuationSeparator" w:id="0">
    <w:p w:rsidR="002512D2" w:rsidRDefault="0025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2D2" w:rsidRDefault="002512D2">
      <w:r>
        <w:separator/>
      </w:r>
    </w:p>
  </w:footnote>
  <w:footnote w:type="continuationSeparator" w:id="0">
    <w:p w:rsidR="002512D2" w:rsidRDefault="00251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CC" w:rsidRDefault="000879CC">
    <w:pPr>
      <w:pStyle w:val="Nagwek"/>
    </w:pPr>
  </w:p>
  <w:p w:rsidR="001F6A67" w:rsidRDefault="001F6A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CC" w:rsidRPr="00556680" w:rsidRDefault="000879CC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</w:p>
  <w:p w:rsidR="000879CC" w:rsidRDefault="000879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6D8B"/>
    <w:multiLevelType w:val="hybridMultilevel"/>
    <w:tmpl w:val="AC9A1916"/>
    <w:lvl w:ilvl="0" w:tplc="08A4FA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5E3408"/>
    <w:multiLevelType w:val="hybridMultilevel"/>
    <w:tmpl w:val="B2D63F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A06D9B"/>
    <w:multiLevelType w:val="hybridMultilevel"/>
    <w:tmpl w:val="8416B2E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D2C67"/>
    <w:multiLevelType w:val="hybridMultilevel"/>
    <w:tmpl w:val="46AC88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177D8D"/>
    <w:multiLevelType w:val="hybridMultilevel"/>
    <w:tmpl w:val="D874631A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23F7F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9518A"/>
    <w:multiLevelType w:val="hybridMultilevel"/>
    <w:tmpl w:val="E116AD00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1F1B63"/>
    <w:multiLevelType w:val="hybridMultilevel"/>
    <w:tmpl w:val="8416B2E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67DAD"/>
    <w:multiLevelType w:val="hybridMultilevel"/>
    <w:tmpl w:val="76E8FCF0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9D2421"/>
    <w:multiLevelType w:val="hybridMultilevel"/>
    <w:tmpl w:val="40AC7BD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246A47"/>
    <w:multiLevelType w:val="hybridMultilevel"/>
    <w:tmpl w:val="E50CAC7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9F554D"/>
    <w:multiLevelType w:val="hybridMultilevel"/>
    <w:tmpl w:val="60BC9BCA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3836E2"/>
    <w:multiLevelType w:val="hybridMultilevel"/>
    <w:tmpl w:val="5776B09E"/>
    <w:lvl w:ilvl="0" w:tplc="A5BEDE4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BC149E"/>
    <w:multiLevelType w:val="hybridMultilevel"/>
    <w:tmpl w:val="7A96354C"/>
    <w:lvl w:ilvl="0" w:tplc="5B2E67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1427C"/>
    <w:multiLevelType w:val="hybridMultilevel"/>
    <w:tmpl w:val="AF8C113A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C0AE6"/>
    <w:multiLevelType w:val="hybridMultilevel"/>
    <w:tmpl w:val="B1CEBAA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C76BC1"/>
    <w:multiLevelType w:val="hybridMultilevel"/>
    <w:tmpl w:val="776CE3FC"/>
    <w:lvl w:ilvl="0" w:tplc="6D2EEC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91B4BB5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DC0504"/>
    <w:multiLevelType w:val="hybridMultilevel"/>
    <w:tmpl w:val="25C660D6"/>
    <w:lvl w:ilvl="0" w:tplc="CE2271F8">
      <w:start w:val="3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D3439"/>
    <w:multiLevelType w:val="multilevel"/>
    <w:tmpl w:val="5F2449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A33C80"/>
    <w:multiLevelType w:val="hybridMultilevel"/>
    <w:tmpl w:val="40AC7BD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DF0A5A"/>
    <w:multiLevelType w:val="hybridMultilevel"/>
    <w:tmpl w:val="45FA1C52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14A11"/>
    <w:multiLevelType w:val="hybridMultilevel"/>
    <w:tmpl w:val="40AC7BD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EC7449"/>
    <w:multiLevelType w:val="hybridMultilevel"/>
    <w:tmpl w:val="E084AD74"/>
    <w:lvl w:ilvl="0" w:tplc="5B2E67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726032"/>
    <w:multiLevelType w:val="hybridMultilevel"/>
    <w:tmpl w:val="3E5467C0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A826FB"/>
    <w:multiLevelType w:val="hybridMultilevel"/>
    <w:tmpl w:val="40AC7BD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783A35"/>
    <w:multiLevelType w:val="hybridMultilevel"/>
    <w:tmpl w:val="8A72BF5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097464"/>
    <w:multiLevelType w:val="hybridMultilevel"/>
    <w:tmpl w:val="F5903062"/>
    <w:lvl w:ilvl="0" w:tplc="9618BF00">
      <w:start w:val="4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C33ED"/>
    <w:multiLevelType w:val="hybridMultilevel"/>
    <w:tmpl w:val="8416B2EE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6D0BC6"/>
    <w:multiLevelType w:val="hybridMultilevel"/>
    <w:tmpl w:val="AF8C113A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881862"/>
    <w:multiLevelType w:val="hybridMultilevel"/>
    <w:tmpl w:val="0F3E26DE"/>
    <w:lvl w:ilvl="0" w:tplc="F82065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60627"/>
    <w:multiLevelType w:val="hybridMultilevel"/>
    <w:tmpl w:val="7A96354C"/>
    <w:lvl w:ilvl="0" w:tplc="5B2E678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35" w15:restartNumberingAfterBreak="0">
    <w:nsid w:val="7F0525D8"/>
    <w:multiLevelType w:val="hybridMultilevel"/>
    <w:tmpl w:val="19E820DC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20"/>
  </w:num>
  <w:num w:numId="4">
    <w:abstractNumId w:val="27"/>
  </w:num>
  <w:num w:numId="5">
    <w:abstractNumId w:val="23"/>
  </w:num>
  <w:num w:numId="6">
    <w:abstractNumId w:val="10"/>
  </w:num>
  <w:num w:numId="7">
    <w:abstractNumId w:val="14"/>
  </w:num>
  <w:num w:numId="8">
    <w:abstractNumId w:val="11"/>
  </w:num>
  <w:num w:numId="9">
    <w:abstractNumId w:val="33"/>
  </w:num>
  <w:num w:numId="10">
    <w:abstractNumId w:val="22"/>
  </w:num>
  <w:num w:numId="11">
    <w:abstractNumId w:val="6"/>
  </w:num>
  <w:num w:numId="12">
    <w:abstractNumId w:val="24"/>
  </w:num>
  <w:num w:numId="13">
    <w:abstractNumId w:val="35"/>
  </w:num>
  <w:num w:numId="14">
    <w:abstractNumId w:val="4"/>
  </w:num>
  <w:num w:numId="15">
    <w:abstractNumId w:val="8"/>
  </w:num>
  <w:num w:numId="16">
    <w:abstractNumId w:val="12"/>
  </w:num>
  <w:num w:numId="17">
    <w:abstractNumId w:val="2"/>
  </w:num>
  <w:num w:numId="18">
    <w:abstractNumId w:val="7"/>
  </w:num>
  <w:num w:numId="19">
    <w:abstractNumId w:val="17"/>
  </w:num>
  <w:num w:numId="20">
    <w:abstractNumId w:val="26"/>
  </w:num>
  <w:num w:numId="21">
    <w:abstractNumId w:val="3"/>
  </w:num>
  <w:num w:numId="22">
    <w:abstractNumId w:val="1"/>
  </w:num>
  <w:num w:numId="23">
    <w:abstractNumId w:val="28"/>
  </w:num>
  <w:num w:numId="24">
    <w:abstractNumId w:val="5"/>
  </w:num>
  <w:num w:numId="25">
    <w:abstractNumId w:val="31"/>
  </w:num>
  <w:num w:numId="26">
    <w:abstractNumId w:val="13"/>
  </w:num>
  <w:num w:numId="27">
    <w:abstractNumId w:val="9"/>
  </w:num>
  <w:num w:numId="28">
    <w:abstractNumId w:val="21"/>
  </w:num>
  <w:num w:numId="29">
    <w:abstractNumId w:val="18"/>
  </w:num>
  <w:num w:numId="30">
    <w:abstractNumId w:val="29"/>
  </w:num>
  <w:num w:numId="31">
    <w:abstractNumId w:val="0"/>
  </w:num>
  <w:num w:numId="32">
    <w:abstractNumId w:val="16"/>
  </w:num>
  <w:num w:numId="33">
    <w:abstractNumId w:val="15"/>
  </w:num>
  <w:num w:numId="34">
    <w:abstractNumId w:val="19"/>
  </w:num>
  <w:num w:numId="35">
    <w:abstractNumId w:val="3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92"/>
    <w:rsid w:val="000010FF"/>
    <w:rsid w:val="00003B31"/>
    <w:rsid w:val="000044C7"/>
    <w:rsid w:val="00006DD5"/>
    <w:rsid w:val="00016462"/>
    <w:rsid w:val="00022254"/>
    <w:rsid w:val="0002664A"/>
    <w:rsid w:val="00027A0E"/>
    <w:rsid w:val="00030373"/>
    <w:rsid w:val="00031EDB"/>
    <w:rsid w:val="000349D4"/>
    <w:rsid w:val="00046EAB"/>
    <w:rsid w:val="00054413"/>
    <w:rsid w:val="00070CF6"/>
    <w:rsid w:val="0007153A"/>
    <w:rsid w:val="000716F3"/>
    <w:rsid w:val="00073499"/>
    <w:rsid w:val="00075917"/>
    <w:rsid w:val="00077500"/>
    <w:rsid w:val="0008758C"/>
    <w:rsid w:val="000879CC"/>
    <w:rsid w:val="00087C49"/>
    <w:rsid w:val="00090197"/>
    <w:rsid w:val="00092700"/>
    <w:rsid w:val="000941DD"/>
    <w:rsid w:val="000C0414"/>
    <w:rsid w:val="000C2695"/>
    <w:rsid w:val="000C4517"/>
    <w:rsid w:val="000D1E4D"/>
    <w:rsid w:val="000E469E"/>
    <w:rsid w:val="000F48BA"/>
    <w:rsid w:val="0010223A"/>
    <w:rsid w:val="00102F92"/>
    <w:rsid w:val="001069EC"/>
    <w:rsid w:val="00106D42"/>
    <w:rsid w:val="001116C7"/>
    <w:rsid w:val="0011605C"/>
    <w:rsid w:val="001226B3"/>
    <w:rsid w:val="00122A2B"/>
    <w:rsid w:val="00125D3E"/>
    <w:rsid w:val="0012679A"/>
    <w:rsid w:val="00126D01"/>
    <w:rsid w:val="00127144"/>
    <w:rsid w:val="0013657E"/>
    <w:rsid w:val="001518D4"/>
    <w:rsid w:val="00151AFA"/>
    <w:rsid w:val="00161A02"/>
    <w:rsid w:val="00164D59"/>
    <w:rsid w:val="00170637"/>
    <w:rsid w:val="001761C0"/>
    <w:rsid w:val="00177366"/>
    <w:rsid w:val="00186BA5"/>
    <w:rsid w:val="001918FB"/>
    <w:rsid w:val="00192467"/>
    <w:rsid w:val="00192931"/>
    <w:rsid w:val="001A160A"/>
    <w:rsid w:val="001A78A4"/>
    <w:rsid w:val="001B091E"/>
    <w:rsid w:val="001B3230"/>
    <w:rsid w:val="001D04BF"/>
    <w:rsid w:val="001D12FB"/>
    <w:rsid w:val="001D16A2"/>
    <w:rsid w:val="001D6A6F"/>
    <w:rsid w:val="001E4E25"/>
    <w:rsid w:val="001E5636"/>
    <w:rsid w:val="001E6F1F"/>
    <w:rsid w:val="001E7892"/>
    <w:rsid w:val="001F1C3D"/>
    <w:rsid w:val="001F2004"/>
    <w:rsid w:val="001F6A67"/>
    <w:rsid w:val="002047B6"/>
    <w:rsid w:val="002115D4"/>
    <w:rsid w:val="00223E41"/>
    <w:rsid w:val="00226F73"/>
    <w:rsid w:val="0023050F"/>
    <w:rsid w:val="00232779"/>
    <w:rsid w:val="00232847"/>
    <w:rsid w:val="0023509C"/>
    <w:rsid w:val="00243ADE"/>
    <w:rsid w:val="00250357"/>
    <w:rsid w:val="002512D2"/>
    <w:rsid w:val="002604C3"/>
    <w:rsid w:val="0026079F"/>
    <w:rsid w:val="002613BB"/>
    <w:rsid w:val="00264090"/>
    <w:rsid w:val="002772FE"/>
    <w:rsid w:val="00284455"/>
    <w:rsid w:val="002850DC"/>
    <w:rsid w:val="002864DC"/>
    <w:rsid w:val="00286734"/>
    <w:rsid w:val="002B1F32"/>
    <w:rsid w:val="002B3147"/>
    <w:rsid w:val="002C032F"/>
    <w:rsid w:val="002C0552"/>
    <w:rsid w:val="002C3540"/>
    <w:rsid w:val="002D1305"/>
    <w:rsid w:val="002E2A21"/>
    <w:rsid w:val="002F578A"/>
    <w:rsid w:val="002F7B83"/>
    <w:rsid w:val="00301DDC"/>
    <w:rsid w:val="003038B5"/>
    <w:rsid w:val="00304933"/>
    <w:rsid w:val="003147D9"/>
    <w:rsid w:val="0031682D"/>
    <w:rsid w:val="003308E8"/>
    <w:rsid w:val="0033457B"/>
    <w:rsid w:val="00334FC9"/>
    <w:rsid w:val="00337E52"/>
    <w:rsid w:val="0034707F"/>
    <w:rsid w:val="0035268D"/>
    <w:rsid w:val="0035404C"/>
    <w:rsid w:val="00354AE7"/>
    <w:rsid w:val="00357113"/>
    <w:rsid w:val="00360394"/>
    <w:rsid w:val="00363AD4"/>
    <w:rsid w:val="00366ABE"/>
    <w:rsid w:val="00373B5D"/>
    <w:rsid w:val="003918C8"/>
    <w:rsid w:val="003967B6"/>
    <w:rsid w:val="00396C9F"/>
    <w:rsid w:val="003A1AA0"/>
    <w:rsid w:val="003A6E13"/>
    <w:rsid w:val="003B5234"/>
    <w:rsid w:val="003C5EA9"/>
    <w:rsid w:val="003C6C91"/>
    <w:rsid w:val="003D4E09"/>
    <w:rsid w:val="003D5862"/>
    <w:rsid w:val="003D61BB"/>
    <w:rsid w:val="003E6806"/>
    <w:rsid w:val="003F02B6"/>
    <w:rsid w:val="003F0346"/>
    <w:rsid w:val="00400252"/>
    <w:rsid w:val="004018BA"/>
    <w:rsid w:val="00404550"/>
    <w:rsid w:val="00422B92"/>
    <w:rsid w:val="00425FD6"/>
    <w:rsid w:val="0043181B"/>
    <w:rsid w:val="00440073"/>
    <w:rsid w:val="00444492"/>
    <w:rsid w:val="00447384"/>
    <w:rsid w:val="0045264F"/>
    <w:rsid w:val="00455238"/>
    <w:rsid w:val="004658F5"/>
    <w:rsid w:val="00466D0B"/>
    <w:rsid w:val="00474D71"/>
    <w:rsid w:val="00474F2F"/>
    <w:rsid w:val="00475679"/>
    <w:rsid w:val="00475A31"/>
    <w:rsid w:val="004833DC"/>
    <w:rsid w:val="0048629C"/>
    <w:rsid w:val="004865AA"/>
    <w:rsid w:val="00486B9F"/>
    <w:rsid w:val="00494AF6"/>
    <w:rsid w:val="004A1AB1"/>
    <w:rsid w:val="004A2570"/>
    <w:rsid w:val="004A39BE"/>
    <w:rsid w:val="004A50A4"/>
    <w:rsid w:val="004B5940"/>
    <w:rsid w:val="004C2B3F"/>
    <w:rsid w:val="004D122F"/>
    <w:rsid w:val="004E1D92"/>
    <w:rsid w:val="004E236E"/>
    <w:rsid w:val="004E24EF"/>
    <w:rsid w:val="004E29F5"/>
    <w:rsid w:val="004E5982"/>
    <w:rsid w:val="004E7C77"/>
    <w:rsid w:val="004F1F42"/>
    <w:rsid w:val="00500310"/>
    <w:rsid w:val="00500670"/>
    <w:rsid w:val="00502478"/>
    <w:rsid w:val="00504D42"/>
    <w:rsid w:val="005152C3"/>
    <w:rsid w:val="00520E5C"/>
    <w:rsid w:val="00524D34"/>
    <w:rsid w:val="00526701"/>
    <w:rsid w:val="00531002"/>
    <w:rsid w:val="005339F7"/>
    <w:rsid w:val="00542825"/>
    <w:rsid w:val="00542ADD"/>
    <w:rsid w:val="005445B2"/>
    <w:rsid w:val="00544E89"/>
    <w:rsid w:val="00545F80"/>
    <w:rsid w:val="0054738D"/>
    <w:rsid w:val="00556680"/>
    <w:rsid w:val="005617E9"/>
    <w:rsid w:val="005630F1"/>
    <w:rsid w:val="0056505D"/>
    <w:rsid w:val="00567292"/>
    <w:rsid w:val="0056753A"/>
    <w:rsid w:val="00583935"/>
    <w:rsid w:val="00596446"/>
    <w:rsid w:val="005A68DA"/>
    <w:rsid w:val="005B43E8"/>
    <w:rsid w:val="005C41E1"/>
    <w:rsid w:val="005C4458"/>
    <w:rsid w:val="005D2266"/>
    <w:rsid w:val="005D5F0A"/>
    <w:rsid w:val="005D7D1E"/>
    <w:rsid w:val="005E0ABF"/>
    <w:rsid w:val="005E135C"/>
    <w:rsid w:val="005E2F94"/>
    <w:rsid w:val="005E3364"/>
    <w:rsid w:val="00602430"/>
    <w:rsid w:val="00605722"/>
    <w:rsid w:val="00612923"/>
    <w:rsid w:val="0061488C"/>
    <w:rsid w:val="00620E28"/>
    <w:rsid w:val="00631FD4"/>
    <w:rsid w:val="0063215D"/>
    <w:rsid w:val="00633CC2"/>
    <w:rsid w:val="00634C7C"/>
    <w:rsid w:val="00634D6C"/>
    <w:rsid w:val="00635ED1"/>
    <w:rsid w:val="00645DF9"/>
    <w:rsid w:val="006472B4"/>
    <w:rsid w:val="0065366D"/>
    <w:rsid w:val="00660C71"/>
    <w:rsid w:val="0066361C"/>
    <w:rsid w:val="006639EE"/>
    <w:rsid w:val="006653E4"/>
    <w:rsid w:val="00671D54"/>
    <w:rsid w:val="00672199"/>
    <w:rsid w:val="0067394D"/>
    <w:rsid w:val="00682BDB"/>
    <w:rsid w:val="0069106B"/>
    <w:rsid w:val="0069255B"/>
    <w:rsid w:val="00692C87"/>
    <w:rsid w:val="006A140F"/>
    <w:rsid w:val="006A218A"/>
    <w:rsid w:val="006A24D4"/>
    <w:rsid w:val="006A350C"/>
    <w:rsid w:val="006A5305"/>
    <w:rsid w:val="006A60F1"/>
    <w:rsid w:val="006B5450"/>
    <w:rsid w:val="006B7335"/>
    <w:rsid w:val="006C562E"/>
    <w:rsid w:val="006C729B"/>
    <w:rsid w:val="006D099B"/>
    <w:rsid w:val="006D2667"/>
    <w:rsid w:val="006D4075"/>
    <w:rsid w:val="006D4176"/>
    <w:rsid w:val="006D6150"/>
    <w:rsid w:val="006E1C7A"/>
    <w:rsid w:val="006E2ACE"/>
    <w:rsid w:val="006E2C0C"/>
    <w:rsid w:val="006E55FA"/>
    <w:rsid w:val="006E57EE"/>
    <w:rsid w:val="006F240A"/>
    <w:rsid w:val="006F576C"/>
    <w:rsid w:val="00715BE6"/>
    <w:rsid w:val="00716F68"/>
    <w:rsid w:val="007201EE"/>
    <w:rsid w:val="00745D90"/>
    <w:rsid w:val="00746ABD"/>
    <w:rsid w:val="00751AC7"/>
    <w:rsid w:val="00760E5E"/>
    <w:rsid w:val="00764D0E"/>
    <w:rsid w:val="00783F19"/>
    <w:rsid w:val="00783F86"/>
    <w:rsid w:val="00787E0C"/>
    <w:rsid w:val="0079624B"/>
    <w:rsid w:val="007A3BBA"/>
    <w:rsid w:val="007B0819"/>
    <w:rsid w:val="007B3695"/>
    <w:rsid w:val="007B3A6B"/>
    <w:rsid w:val="007B6693"/>
    <w:rsid w:val="007C4A04"/>
    <w:rsid w:val="007C7D38"/>
    <w:rsid w:val="007D68A4"/>
    <w:rsid w:val="007E7FA4"/>
    <w:rsid w:val="007F0C2C"/>
    <w:rsid w:val="007F4687"/>
    <w:rsid w:val="00804B32"/>
    <w:rsid w:val="008069F4"/>
    <w:rsid w:val="00810A14"/>
    <w:rsid w:val="00817727"/>
    <w:rsid w:val="00817E12"/>
    <w:rsid w:val="00821A3C"/>
    <w:rsid w:val="00823365"/>
    <w:rsid w:val="008249C2"/>
    <w:rsid w:val="008273CA"/>
    <w:rsid w:val="00836221"/>
    <w:rsid w:val="0083797B"/>
    <w:rsid w:val="00842CF3"/>
    <w:rsid w:val="00843D6F"/>
    <w:rsid w:val="00843F3D"/>
    <w:rsid w:val="00845B84"/>
    <w:rsid w:val="00853C5A"/>
    <w:rsid w:val="0086093D"/>
    <w:rsid w:val="00861540"/>
    <w:rsid w:val="00862D92"/>
    <w:rsid w:val="00863BF2"/>
    <w:rsid w:val="00865CB7"/>
    <w:rsid w:val="00866959"/>
    <w:rsid w:val="00873942"/>
    <w:rsid w:val="00874F88"/>
    <w:rsid w:val="008757FE"/>
    <w:rsid w:val="00882699"/>
    <w:rsid w:val="00884E6F"/>
    <w:rsid w:val="008A1482"/>
    <w:rsid w:val="008A6CBE"/>
    <w:rsid w:val="008B6000"/>
    <w:rsid w:val="008C54DC"/>
    <w:rsid w:val="008C653A"/>
    <w:rsid w:val="008D1B19"/>
    <w:rsid w:val="008D1B7D"/>
    <w:rsid w:val="008D549F"/>
    <w:rsid w:val="008E2544"/>
    <w:rsid w:val="008E68B1"/>
    <w:rsid w:val="008F3D7F"/>
    <w:rsid w:val="008F794D"/>
    <w:rsid w:val="0090138D"/>
    <w:rsid w:val="00904060"/>
    <w:rsid w:val="00907517"/>
    <w:rsid w:val="00907C21"/>
    <w:rsid w:val="0091321B"/>
    <w:rsid w:val="00921A7A"/>
    <w:rsid w:val="0092298B"/>
    <w:rsid w:val="0092392B"/>
    <w:rsid w:val="00925E62"/>
    <w:rsid w:val="00926B6B"/>
    <w:rsid w:val="009305A3"/>
    <w:rsid w:val="00930799"/>
    <w:rsid w:val="00931C00"/>
    <w:rsid w:val="00940C18"/>
    <w:rsid w:val="00941F7B"/>
    <w:rsid w:val="009430A4"/>
    <w:rsid w:val="00945A96"/>
    <w:rsid w:val="00945AB0"/>
    <w:rsid w:val="00946432"/>
    <w:rsid w:val="00951485"/>
    <w:rsid w:val="00954E3F"/>
    <w:rsid w:val="0096406D"/>
    <w:rsid w:val="00970C76"/>
    <w:rsid w:val="00971775"/>
    <w:rsid w:val="0097684B"/>
    <w:rsid w:val="0098181C"/>
    <w:rsid w:val="009824C9"/>
    <w:rsid w:val="009833D6"/>
    <w:rsid w:val="009846BE"/>
    <w:rsid w:val="0099146B"/>
    <w:rsid w:val="00991A58"/>
    <w:rsid w:val="00992183"/>
    <w:rsid w:val="009C2903"/>
    <w:rsid w:val="009D5691"/>
    <w:rsid w:val="009E00E8"/>
    <w:rsid w:val="009E4605"/>
    <w:rsid w:val="009E48F8"/>
    <w:rsid w:val="009F3237"/>
    <w:rsid w:val="009F4481"/>
    <w:rsid w:val="009F5744"/>
    <w:rsid w:val="00A00E11"/>
    <w:rsid w:val="00A06B93"/>
    <w:rsid w:val="00A118E3"/>
    <w:rsid w:val="00A1401F"/>
    <w:rsid w:val="00A21872"/>
    <w:rsid w:val="00A231E5"/>
    <w:rsid w:val="00A34313"/>
    <w:rsid w:val="00A40152"/>
    <w:rsid w:val="00A4057F"/>
    <w:rsid w:val="00A43B0C"/>
    <w:rsid w:val="00A44BDA"/>
    <w:rsid w:val="00A45820"/>
    <w:rsid w:val="00A45E2B"/>
    <w:rsid w:val="00A54556"/>
    <w:rsid w:val="00A57B12"/>
    <w:rsid w:val="00A625D4"/>
    <w:rsid w:val="00A63DDE"/>
    <w:rsid w:val="00A670BC"/>
    <w:rsid w:val="00A74019"/>
    <w:rsid w:val="00A76835"/>
    <w:rsid w:val="00A823CD"/>
    <w:rsid w:val="00A83781"/>
    <w:rsid w:val="00A91865"/>
    <w:rsid w:val="00A92BB4"/>
    <w:rsid w:val="00A97AA6"/>
    <w:rsid w:val="00AA0492"/>
    <w:rsid w:val="00AA4D4D"/>
    <w:rsid w:val="00AA669A"/>
    <w:rsid w:val="00AC11BE"/>
    <w:rsid w:val="00AC2144"/>
    <w:rsid w:val="00AC5548"/>
    <w:rsid w:val="00AC7431"/>
    <w:rsid w:val="00AD141C"/>
    <w:rsid w:val="00AD2B25"/>
    <w:rsid w:val="00AE0D98"/>
    <w:rsid w:val="00AE5799"/>
    <w:rsid w:val="00AF3D14"/>
    <w:rsid w:val="00AF5DEB"/>
    <w:rsid w:val="00AF6941"/>
    <w:rsid w:val="00B00130"/>
    <w:rsid w:val="00B006F4"/>
    <w:rsid w:val="00B060A6"/>
    <w:rsid w:val="00B070A0"/>
    <w:rsid w:val="00B17530"/>
    <w:rsid w:val="00B22228"/>
    <w:rsid w:val="00B315B3"/>
    <w:rsid w:val="00B37F16"/>
    <w:rsid w:val="00B41B5A"/>
    <w:rsid w:val="00B42649"/>
    <w:rsid w:val="00B439F7"/>
    <w:rsid w:val="00B472FF"/>
    <w:rsid w:val="00B50BB1"/>
    <w:rsid w:val="00B50DC2"/>
    <w:rsid w:val="00B535F1"/>
    <w:rsid w:val="00B54792"/>
    <w:rsid w:val="00B55475"/>
    <w:rsid w:val="00B6345C"/>
    <w:rsid w:val="00B81FE0"/>
    <w:rsid w:val="00B82CC7"/>
    <w:rsid w:val="00B94C62"/>
    <w:rsid w:val="00B9569D"/>
    <w:rsid w:val="00B9679E"/>
    <w:rsid w:val="00BA36FF"/>
    <w:rsid w:val="00BB5A6B"/>
    <w:rsid w:val="00BB7F20"/>
    <w:rsid w:val="00BC1D8E"/>
    <w:rsid w:val="00BC4A45"/>
    <w:rsid w:val="00BC73DD"/>
    <w:rsid w:val="00BD0010"/>
    <w:rsid w:val="00BD0A7D"/>
    <w:rsid w:val="00BD1F0F"/>
    <w:rsid w:val="00BD306E"/>
    <w:rsid w:val="00BD7DE7"/>
    <w:rsid w:val="00BE0906"/>
    <w:rsid w:val="00BE6A00"/>
    <w:rsid w:val="00BF2791"/>
    <w:rsid w:val="00C040A3"/>
    <w:rsid w:val="00C26992"/>
    <w:rsid w:val="00C317BD"/>
    <w:rsid w:val="00C31DA8"/>
    <w:rsid w:val="00C356D7"/>
    <w:rsid w:val="00C41A77"/>
    <w:rsid w:val="00C460B8"/>
    <w:rsid w:val="00C50507"/>
    <w:rsid w:val="00C5301D"/>
    <w:rsid w:val="00C53C1A"/>
    <w:rsid w:val="00C602FA"/>
    <w:rsid w:val="00C60466"/>
    <w:rsid w:val="00C6216D"/>
    <w:rsid w:val="00C63DBA"/>
    <w:rsid w:val="00C71B49"/>
    <w:rsid w:val="00C85577"/>
    <w:rsid w:val="00CA1218"/>
    <w:rsid w:val="00CA50A2"/>
    <w:rsid w:val="00CA63E8"/>
    <w:rsid w:val="00CB0C8A"/>
    <w:rsid w:val="00CB3E15"/>
    <w:rsid w:val="00CC1500"/>
    <w:rsid w:val="00CC27F8"/>
    <w:rsid w:val="00CC7360"/>
    <w:rsid w:val="00CD0479"/>
    <w:rsid w:val="00CD492F"/>
    <w:rsid w:val="00CD5778"/>
    <w:rsid w:val="00CD57D2"/>
    <w:rsid w:val="00CF4ED1"/>
    <w:rsid w:val="00CF6665"/>
    <w:rsid w:val="00D03778"/>
    <w:rsid w:val="00D10A5E"/>
    <w:rsid w:val="00D12933"/>
    <w:rsid w:val="00D14EB0"/>
    <w:rsid w:val="00D252C9"/>
    <w:rsid w:val="00D26219"/>
    <w:rsid w:val="00D27292"/>
    <w:rsid w:val="00D273C2"/>
    <w:rsid w:val="00D4164B"/>
    <w:rsid w:val="00D41EC0"/>
    <w:rsid w:val="00D44D38"/>
    <w:rsid w:val="00D63A20"/>
    <w:rsid w:val="00D64317"/>
    <w:rsid w:val="00D65024"/>
    <w:rsid w:val="00D67C52"/>
    <w:rsid w:val="00D72264"/>
    <w:rsid w:val="00D7237C"/>
    <w:rsid w:val="00D72883"/>
    <w:rsid w:val="00D72D79"/>
    <w:rsid w:val="00D75E44"/>
    <w:rsid w:val="00D94705"/>
    <w:rsid w:val="00DA0590"/>
    <w:rsid w:val="00DA176C"/>
    <w:rsid w:val="00DA4BE3"/>
    <w:rsid w:val="00DA5C44"/>
    <w:rsid w:val="00DA6D84"/>
    <w:rsid w:val="00DB04B1"/>
    <w:rsid w:val="00DB0A55"/>
    <w:rsid w:val="00DC3630"/>
    <w:rsid w:val="00DC6B5C"/>
    <w:rsid w:val="00DE0C86"/>
    <w:rsid w:val="00DF2C7B"/>
    <w:rsid w:val="00DF2F72"/>
    <w:rsid w:val="00DF387F"/>
    <w:rsid w:val="00E01044"/>
    <w:rsid w:val="00E1074F"/>
    <w:rsid w:val="00E13A89"/>
    <w:rsid w:val="00E2408B"/>
    <w:rsid w:val="00E3045A"/>
    <w:rsid w:val="00E34971"/>
    <w:rsid w:val="00E360B6"/>
    <w:rsid w:val="00E4091D"/>
    <w:rsid w:val="00E4787E"/>
    <w:rsid w:val="00E503F4"/>
    <w:rsid w:val="00E50787"/>
    <w:rsid w:val="00E621D3"/>
    <w:rsid w:val="00E62E56"/>
    <w:rsid w:val="00E66E53"/>
    <w:rsid w:val="00E67739"/>
    <w:rsid w:val="00E81C76"/>
    <w:rsid w:val="00E90475"/>
    <w:rsid w:val="00E91BD2"/>
    <w:rsid w:val="00E9314F"/>
    <w:rsid w:val="00E96D0F"/>
    <w:rsid w:val="00EA1AC7"/>
    <w:rsid w:val="00EA35D5"/>
    <w:rsid w:val="00EA370E"/>
    <w:rsid w:val="00EC1C74"/>
    <w:rsid w:val="00ED4326"/>
    <w:rsid w:val="00ED6F8D"/>
    <w:rsid w:val="00EE0640"/>
    <w:rsid w:val="00EE1E30"/>
    <w:rsid w:val="00EE26C8"/>
    <w:rsid w:val="00EE60C4"/>
    <w:rsid w:val="00EF3EF1"/>
    <w:rsid w:val="00EF7EEF"/>
    <w:rsid w:val="00F00C7B"/>
    <w:rsid w:val="00F03173"/>
    <w:rsid w:val="00F06E7F"/>
    <w:rsid w:val="00F12332"/>
    <w:rsid w:val="00F16936"/>
    <w:rsid w:val="00F30B87"/>
    <w:rsid w:val="00F310CF"/>
    <w:rsid w:val="00F32EFD"/>
    <w:rsid w:val="00F3498F"/>
    <w:rsid w:val="00F365D4"/>
    <w:rsid w:val="00F36B47"/>
    <w:rsid w:val="00F47895"/>
    <w:rsid w:val="00F5283B"/>
    <w:rsid w:val="00F61BBA"/>
    <w:rsid w:val="00F63BF0"/>
    <w:rsid w:val="00F65F3F"/>
    <w:rsid w:val="00F6664C"/>
    <w:rsid w:val="00F67514"/>
    <w:rsid w:val="00F70C80"/>
    <w:rsid w:val="00F72104"/>
    <w:rsid w:val="00F74618"/>
    <w:rsid w:val="00F81F8B"/>
    <w:rsid w:val="00F84966"/>
    <w:rsid w:val="00F863DE"/>
    <w:rsid w:val="00F8724E"/>
    <w:rsid w:val="00F9781A"/>
    <w:rsid w:val="00F97F4E"/>
    <w:rsid w:val="00FA078F"/>
    <w:rsid w:val="00FA16AA"/>
    <w:rsid w:val="00FA3140"/>
    <w:rsid w:val="00FC23DE"/>
    <w:rsid w:val="00FD21B9"/>
    <w:rsid w:val="00FD61D2"/>
    <w:rsid w:val="00FD71B8"/>
    <w:rsid w:val="00FE315C"/>
    <w:rsid w:val="00FE4C1C"/>
    <w:rsid w:val="00FE58ED"/>
    <w:rsid w:val="00FF16CA"/>
    <w:rsid w:val="00FF3382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4192A9-9BF5-4966-B2A9-F3585123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EA370E"/>
    <w:pPr>
      <w:spacing w:before="240" w:after="180"/>
      <w:jc w:val="center"/>
      <w:outlineLvl w:val="2"/>
    </w:pPr>
    <w:rPr>
      <w:rFonts w:cs="Arial"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table" w:styleId="Tabela-Siatka">
    <w:name w:val="Table Grid"/>
    <w:basedOn w:val="Standardowy"/>
    <w:rsid w:val="0007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DA6D8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A6D84"/>
  </w:style>
  <w:style w:type="character" w:styleId="Odwoanieprzypisukocowego">
    <w:name w:val="endnote reference"/>
    <w:basedOn w:val="Domylnaczcionkaakapitu"/>
    <w:semiHidden/>
    <w:unhideWhenUsed/>
    <w:rsid w:val="00DA6D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0DAFF-07B2-4951-9BA6-345E8BD7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Gabriela Wołujewicz</cp:lastModifiedBy>
  <cp:revision>2</cp:revision>
  <cp:lastPrinted>2018-12-07T12:42:00Z</cp:lastPrinted>
  <dcterms:created xsi:type="dcterms:W3CDTF">2018-12-10T08:25:00Z</dcterms:created>
  <dcterms:modified xsi:type="dcterms:W3CDTF">2018-12-10T08:25:00Z</dcterms:modified>
</cp:coreProperties>
</file>