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Uchwała Nr XXVII/205/16 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 w Biesiekierzu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dnia  22 grudnia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2016 r.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55B2" w:rsidRDefault="00E155B2" w:rsidP="00E155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sprawie zmian w budżecie Gminy Biesiekierz na 2016 r.</w:t>
      </w:r>
    </w:p>
    <w:p w:rsidR="00E155B2" w:rsidRDefault="00E155B2" w:rsidP="00E155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55B2" w:rsidRDefault="00E155B2" w:rsidP="00E155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podstawie art. 18 ust. 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 ustawy z dnia 8 marca 1990 r. o samorządzie gminnym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2016 r., poz. 446, 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zm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.) oraz art. 211, art. 212, art. 217, art. 235 oraz art. 236 ustawy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z dnia 27 sierpnia 2009 r. o finansach publicznych (Dz. U.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2016r., poz. 1870)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uchwala się, co następuje: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1.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Zmienia się wydatki budżetu Gminy Biesiekierz o kwotę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25.804,32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, zgodnie z załącznikiem Nr 1 i Nr 2 do uchwały.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 xml:space="preserve">Po dokonaniu zmian </w:t>
      </w:r>
      <w:proofErr w:type="gramStart"/>
      <w:r>
        <w:rPr>
          <w:rFonts w:ascii="Times New Roman" w:hAnsi="Times New Roman" w:cs="Times New Roman"/>
          <w:sz w:val="24"/>
          <w:szCs w:val="24"/>
        </w:rPr>
        <w:t>budżet  po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stronie dochodów oraz wydatków wynosi: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dochody w kwocie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30.491.864,41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sz w:val="24"/>
          <w:szCs w:val="24"/>
        </w:rPr>
        <w:t>, w tym: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dochody związane z realizacją zadań bieżących własnych – </w:t>
      </w:r>
      <w:r>
        <w:rPr>
          <w:rFonts w:ascii="Times New Roman" w:hAnsi="Times New Roman" w:cs="Times New Roman"/>
          <w:b/>
          <w:sz w:val="24"/>
          <w:szCs w:val="24"/>
        </w:rPr>
        <w:t xml:space="preserve">21.981.685,52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dochody majątkowe własne – </w:t>
      </w:r>
      <w:r>
        <w:rPr>
          <w:rFonts w:ascii="Times New Roman" w:hAnsi="Times New Roman" w:cs="Times New Roman"/>
          <w:b/>
          <w:sz w:val="24"/>
          <w:szCs w:val="24"/>
        </w:rPr>
        <w:t xml:space="preserve">2.917.962,89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dochody majątkowe na zadania zlecone – </w:t>
      </w:r>
      <w:r>
        <w:rPr>
          <w:rFonts w:ascii="Times New Roman" w:hAnsi="Times New Roman" w:cs="Times New Roman"/>
          <w:b/>
          <w:sz w:val="24"/>
          <w:szCs w:val="24"/>
        </w:rPr>
        <w:t xml:space="preserve">5.555,00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dochody związane z realizacją bieżących zadań zleconych – </w:t>
      </w:r>
      <w:r>
        <w:rPr>
          <w:rFonts w:ascii="Times New Roman" w:hAnsi="Times New Roman" w:cs="Times New Roman"/>
          <w:b/>
          <w:sz w:val="24"/>
          <w:szCs w:val="24"/>
        </w:rPr>
        <w:t xml:space="preserve">5.586.661,00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wydatki w kwocie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32.691.864,41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sz w:val="24"/>
          <w:szCs w:val="24"/>
        </w:rPr>
        <w:t>, w tym: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wydatki bieżące związane z realizacją zadań własnych – </w:t>
      </w:r>
      <w:r>
        <w:rPr>
          <w:rFonts w:ascii="Times New Roman" w:hAnsi="Times New Roman" w:cs="Times New Roman"/>
          <w:b/>
          <w:sz w:val="24"/>
          <w:szCs w:val="24"/>
        </w:rPr>
        <w:t xml:space="preserve">21.112.178,03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wydatki bieżące związane z realizacją bieżących zadań zleconych – </w:t>
      </w:r>
      <w:r>
        <w:rPr>
          <w:rFonts w:ascii="Times New Roman" w:hAnsi="Times New Roman" w:cs="Times New Roman"/>
          <w:b/>
          <w:sz w:val="24"/>
          <w:szCs w:val="24"/>
        </w:rPr>
        <w:t xml:space="preserve">5.586.661,00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wydatki majątkowe na zadania zlecone – </w:t>
      </w:r>
      <w:r>
        <w:rPr>
          <w:rFonts w:ascii="Times New Roman" w:hAnsi="Times New Roman" w:cs="Times New Roman"/>
          <w:b/>
          <w:sz w:val="24"/>
          <w:szCs w:val="24"/>
        </w:rPr>
        <w:t xml:space="preserve">5.555,00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wydatki majątkowe własne – </w:t>
      </w:r>
      <w:r>
        <w:rPr>
          <w:rFonts w:ascii="Times New Roman" w:hAnsi="Times New Roman" w:cs="Times New Roman"/>
          <w:b/>
          <w:sz w:val="24"/>
          <w:szCs w:val="24"/>
        </w:rPr>
        <w:t xml:space="preserve">5.987.470,38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wynik finansowy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2.200.000,00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deficyt budżetowy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3. </w:t>
      </w:r>
      <w:r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FFFFFF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  <w:t xml:space="preserve">    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  <w:t xml:space="preserve">   Przewodniczący Rady</w:t>
      </w:r>
      <w:r>
        <w:rPr>
          <w:rFonts w:ascii="TimesNewRomanPS-BoldMT" w:hAnsi="TimesNewRomanPS-BoldMT" w:cs="TimesNewRomanPS-BoldMT"/>
          <w:b/>
          <w:bCs/>
          <w:color w:val="FFFFFF"/>
          <w:sz w:val="24"/>
          <w:szCs w:val="24"/>
        </w:rPr>
        <w:t>/ – /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  <w:t>Marek Płaza</w:t>
      </w:r>
    </w:p>
    <w:p w:rsidR="00E155B2" w:rsidRDefault="00E155B2" w:rsidP="00E155B2">
      <w:pPr>
        <w:pStyle w:val="Default"/>
        <w:spacing w:line="360" w:lineRule="auto"/>
        <w:jc w:val="center"/>
        <w:rPr>
          <w:b/>
          <w:bCs/>
        </w:rPr>
      </w:pPr>
    </w:p>
    <w:p w:rsidR="00E155B2" w:rsidRDefault="00E155B2" w:rsidP="00E155B2">
      <w:pPr>
        <w:pStyle w:val="Default"/>
        <w:spacing w:line="360" w:lineRule="auto"/>
        <w:jc w:val="center"/>
        <w:rPr>
          <w:b/>
          <w:bCs/>
        </w:rPr>
      </w:pPr>
    </w:p>
    <w:p w:rsidR="00E155B2" w:rsidRDefault="00E155B2" w:rsidP="00E155B2">
      <w:pPr>
        <w:pStyle w:val="Default"/>
        <w:spacing w:line="360" w:lineRule="auto"/>
        <w:jc w:val="center"/>
        <w:rPr>
          <w:b/>
          <w:bCs/>
        </w:rPr>
      </w:pPr>
    </w:p>
    <w:p w:rsidR="00E155B2" w:rsidRDefault="00E155B2" w:rsidP="00E155B2">
      <w:pPr>
        <w:pStyle w:val="Default"/>
        <w:spacing w:line="360" w:lineRule="auto"/>
        <w:jc w:val="center"/>
        <w:rPr>
          <w:b/>
          <w:bCs/>
        </w:rPr>
      </w:pPr>
    </w:p>
    <w:p w:rsidR="00E155B2" w:rsidRDefault="00E155B2" w:rsidP="00E155B2">
      <w:pPr>
        <w:pStyle w:val="Default"/>
        <w:spacing w:line="360" w:lineRule="auto"/>
        <w:jc w:val="center"/>
        <w:rPr>
          <w:b/>
          <w:bCs/>
        </w:rPr>
      </w:pPr>
    </w:p>
    <w:p w:rsidR="00E155B2" w:rsidRDefault="00E155B2" w:rsidP="00E155B2">
      <w:pPr>
        <w:pStyle w:val="Default"/>
        <w:spacing w:line="360" w:lineRule="auto"/>
        <w:jc w:val="center"/>
      </w:pPr>
      <w:r>
        <w:rPr>
          <w:b/>
          <w:bCs/>
        </w:rPr>
        <w:lastRenderedPageBreak/>
        <w:t>Uzasadnienie do uchwały w sprawie dokonania zmiany budżetu gminy</w:t>
      </w:r>
    </w:p>
    <w:p w:rsidR="00E155B2" w:rsidRDefault="00E155B2" w:rsidP="00E155B2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przedkładanego na sesję Rady Gminy w Biesiekierzu w </w:t>
      </w:r>
      <w:proofErr w:type="gramStart"/>
      <w:r>
        <w:rPr>
          <w:b/>
          <w:bCs/>
        </w:rPr>
        <w:t>dniu  22 grudnia</w:t>
      </w:r>
      <w:proofErr w:type="gramEnd"/>
      <w:r>
        <w:rPr>
          <w:b/>
          <w:bCs/>
        </w:rPr>
        <w:t xml:space="preserve"> 2016 roku</w:t>
      </w:r>
    </w:p>
    <w:p w:rsidR="00E155B2" w:rsidRDefault="00E155B2" w:rsidP="00E155B2">
      <w:pPr>
        <w:pStyle w:val="Default"/>
        <w:spacing w:line="360" w:lineRule="auto"/>
        <w:jc w:val="both"/>
      </w:pPr>
    </w:p>
    <w:p w:rsidR="00E155B2" w:rsidRDefault="00E155B2" w:rsidP="00E155B2">
      <w:pPr>
        <w:pStyle w:val="Default"/>
        <w:spacing w:line="360" w:lineRule="auto"/>
        <w:ind w:left="360"/>
        <w:jc w:val="both"/>
      </w:pPr>
      <w:r>
        <w:t>Zmian w planie wydatków budżetu Gminy Biesiekierz na 2016 r. dokonuje w zakresie wydatków bieżących Gminnych Służb Technicznych i Komunalnych i dotyczą bieżącej działalności, a w szczególności realizacji zadań z zakresu oświetlenia ulic na terenie Gminy Biesiekierz.</w:t>
      </w: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84"/>
        <w:gridCol w:w="1024"/>
        <w:gridCol w:w="1007"/>
        <w:gridCol w:w="3798"/>
        <w:gridCol w:w="505"/>
        <w:gridCol w:w="2194"/>
      </w:tblGrid>
      <w:tr w:rsidR="00E155B2" w:rsidTr="00E155B2">
        <w:trPr>
          <w:trHeight w:val="300"/>
        </w:trPr>
        <w:tc>
          <w:tcPr>
            <w:tcW w:w="377" w:type="pct"/>
            <w:noWrap/>
            <w:vAlign w:val="bottom"/>
            <w:hideMark/>
          </w:tcPr>
          <w:p w:rsidR="00E155B2" w:rsidRDefault="00E155B2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561" w:type="pct"/>
            <w:noWrap/>
            <w:vAlign w:val="bottom"/>
            <w:hideMark/>
          </w:tcPr>
          <w:p w:rsidR="00E155B2" w:rsidRDefault="00E155B2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552" w:type="pct"/>
            <w:noWrap/>
            <w:vAlign w:val="bottom"/>
            <w:hideMark/>
          </w:tcPr>
          <w:p w:rsidR="00E155B2" w:rsidRDefault="00E155B2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2067" w:type="pct"/>
            <w:noWrap/>
            <w:vAlign w:val="bottom"/>
            <w:hideMark/>
          </w:tcPr>
          <w:p w:rsidR="00E155B2" w:rsidRDefault="00E155B2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1443" w:type="pct"/>
            <w:gridSpan w:val="2"/>
            <w:noWrap/>
            <w:vAlign w:val="bottom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Załącznik Nr 1</w:t>
            </w:r>
          </w:p>
        </w:tc>
      </w:tr>
      <w:tr w:rsidR="00E155B2" w:rsidTr="00E155B2">
        <w:trPr>
          <w:trHeight w:val="300"/>
        </w:trPr>
        <w:tc>
          <w:tcPr>
            <w:tcW w:w="377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61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2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067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443" w:type="pct"/>
            <w:gridSpan w:val="2"/>
            <w:noWrap/>
            <w:vAlign w:val="bottom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Uchwały Nr XXVII/205/16         </w:t>
            </w:r>
          </w:p>
        </w:tc>
      </w:tr>
      <w:tr w:rsidR="00E155B2" w:rsidTr="00E155B2">
        <w:trPr>
          <w:trHeight w:val="300"/>
        </w:trPr>
        <w:tc>
          <w:tcPr>
            <w:tcW w:w="377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61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2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067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443" w:type="pct"/>
            <w:gridSpan w:val="2"/>
            <w:noWrap/>
            <w:vAlign w:val="bottom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Rady Gminy Biesiekierz</w:t>
            </w:r>
          </w:p>
        </w:tc>
      </w:tr>
      <w:tr w:rsidR="00E155B2" w:rsidTr="00E155B2">
        <w:trPr>
          <w:trHeight w:val="300"/>
        </w:trPr>
        <w:tc>
          <w:tcPr>
            <w:tcW w:w="377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61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2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067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443" w:type="pct"/>
            <w:gridSpan w:val="2"/>
            <w:noWrap/>
            <w:vAlign w:val="bottom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>
              <w:rPr>
                <w:rFonts w:ascii="Calibri" w:eastAsia="Times New Roman" w:hAnsi="Calibri" w:cs="Calibri"/>
                <w:lang w:eastAsia="pl-PL"/>
              </w:rPr>
              <w:t xml:space="preserve"> dnia 22.12.2016 </w:t>
            </w:r>
            <w:proofErr w:type="gramStart"/>
            <w:r>
              <w:rPr>
                <w:rFonts w:ascii="Calibri" w:eastAsia="Times New Roman" w:hAnsi="Calibri" w:cs="Calibri"/>
                <w:lang w:eastAsia="pl-PL"/>
              </w:rPr>
              <w:t>r</w:t>
            </w:r>
            <w:proofErr w:type="gramEnd"/>
            <w:r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E155B2" w:rsidTr="00E155B2">
        <w:trPr>
          <w:trHeight w:val="675"/>
        </w:trPr>
        <w:tc>
          <w:tcPr>
            <w:tcW w:w="5000" w:type="pct"/>
            <w:gridSpan w:val="6"/>
            <w:vAlign w:val="bottom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WYDATKÓW  BUDŻETU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2016 ROK</w:t>
            </w:r>
          </w:p>
        </w:tc>
      </w:tr>
      <w:tr w:rsidR="00E155B2" w:rsidTr="00E155B2">
        <w:trPr>
          <w:trHeight w:val="435"/>
        </w:trPr>
        <w:tc>
          <w:tcPr>
            <w:tcW w:w="377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61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2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337" w:type="pct"/>
            <w:gridSpan w:val="2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173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</w:tr>
      <w:tr w:rsidR="00E155B2" w:rsidTr="00E155B2">
        <w:trPr>
          <w:trHeight w:val="109"/>
        </w:trPr>
        <w:tc>
          <w:tcPr>
            <w:tcW w:w="377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61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2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337" w:type="pct"/>
            <w:gridSpan w:val="2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173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</w:tr>
      <w:tr w:rsidR="00E155B2" w:rsidTr="00E155B2">
        <w:trPr>
          <w:trHeight w:val="1110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5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33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w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                    (+ zwiększenie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                       - zmniejszenie)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600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Transport i łączność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- 23 458,13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60016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Drogi publiczne gminne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- 23 458,13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- 16 000,00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- 6 000,00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4260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energii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- 972,60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4360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Opłaty z tytułu zakupu usług telekomunikacyjnych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- 485,53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710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Działalność usługowa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- 2 071,37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71035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Cmentarze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- 2 071,37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- 204,67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- 1 866,70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Gospodarka komunalna i ochrona środowiska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25 804,32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90015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Oświetlenie ulic, placów i dróg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25 804,32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4260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energii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20 000,00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4270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remontowych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4 920,00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884,32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921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Kultura i ochrona dziedzictwa narodowego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- 200,98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92109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Domy i ośrodki kultury, świetlice i kluby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- 200,98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- 200,98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926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Kultura fizyczna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- 73,84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92695</w:t>
            </w:r>
          </w:p>
        </w:tc>
        <w:tc>
          <w:tcPr>
            <w:tcW w:w="5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- 73,84</w:t>
            </w:r>
          </w:p>
        </w:tc>
      </w:tr>
      <w:tr w:rsidR="00E155B2" w:rsidTr="00E155B2">
        <w:trPr>
          <w:trHeight w:val="342"/>
        </w:trPr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- 73,84</w:t>
            </w:r>
          </w:p>
        </w:tc>
      </w:tr>
      <w:tr w:rsidR="00E155B2" w:rsidTr="00E155B2">
        <w:trPr>
          <w:trHeight w:val="465"/>
        </w:trPr>
        <w:tc>
          <w:tcPr>
            <w:tcW w:w="38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71"/>
        <w:gridCol w:w="1012"/>
        <w:gridCol w:w="993"/>
        <w:gridCol w:w="3787"/>
        <w:gridCol w:w="554"/>
        <w:gridCol w:w="2195"/>
      </w:tblGrid>
      <w:tr w:rsidR="00E155B2" w:rsidTr="00E155B2">
        <w:trPr>
          <w:trHeight w:val="300"/>
        </w:trPr>
        <w:tc>
          <w:tcPr>
            <w:tcW w:w="370" w:type="pct"/>
            <w:noWrap/>
            <w:vAlign w:val="bottom"/>
            <w:hideMark/>
          </w:tcPr>
          <w:p w:rsidR="00E155B2" w:rsidRDefault="00E155B2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555" w:type="pct"/>
            <w:noWrap/>
            <w:vAlign w:val="bottom"/>
            <w:hideMark/>
          </w:tcPr>
          <w:p w:rsidR="00E155B2" w:rsidRDefault="00E155B2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545" w:type="pct"/>
            <w:noWrap/>
            <w:vAlign w:val="bottom"/>
            <w:hideMark/>
          </w:tcPr>
          <w:p w:rsidR="00E155B2" w:rsidRDefault="00E155B2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2061" w:type="pct"/>
            <w:noWrap/>
            <w:vAlign w:val="bottom"/>
            <w:hideMark/>
          </w:tcPr>
          <w:p w:rsidR="00E155B2" w:rsidRDefault="00E155B2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1469" w:type="pct"/>
            <w:gridSpan w:val="2"/>
            <w:noWrap/>
            <w:vAlign w:val="bottom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Załącznik Nr 2</w:t>
            </w:r>
          </w:p>
        </w:tc>
      </w:tr>
      <w:tr w:rsidR="00E155B2" w:rsidTr="00E155B2">
        <w:trPr>
          <w:trHeight w:val="300"/>
        </w:trPr>
        <w:tc>
          <w:tcPr>
            <w:tcW w:w="370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4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061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469" w:type="pct"/>
            <w:gridSpan w:val="2"/>
            <w:noWrap/>
            <w:vAlign w:val="bottom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 Uchwały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  XXVII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/205/16                  </w:t>
            </w:r>
          </w:p>
        </w:tc>
      </w:tr>
      <w:tr w:rsidR="00E155B2" w:rsidTr="00E155B2">
        <w:trPr>
          <w:trHeight w:val="300"/>
        </w:trPr>
        <w:tc>
          <w:tcPr>
            <w:tcW w:w="370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4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061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469" w:type="pct"/>
            <w:gridSpan w:val="2"/>
            <w:noWrap/>
            <w:vAlign w:val="bottom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Rady Gminy Biesiekierz</w:t>
            </w:r>
          </w:p>
        </w:tc>
      </w:tr>
      <w:tr w:rsidR="00E155B2" w:rsidTr="00E155B2">
        <w:trPr>
          <w:trHeight w:val="300"/>
        </w:trPr>
        <w:tc>
          <w:tcPr>
            <w:tcW w:w="370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4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061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469" w:type="pct"/>
            <w:gridSpan w:val="2"/>
            <w:noWrap/>
            <w:vAlign w:val="bottom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>
              <w:rPr>
                <w:rFonts w:ascii="Calibri" w:eastAsia="Times New Roman" w:hAnsi="Calibri" w:cs="Calibri"/>
                <w:lang w:eastAsia="pl-PL"/>
              </w:rPr>
              <w:t xml:space="preserve"> dnia 22.12.2016 </w:t>
            </w:r>
            <w:proofErr w:type="gramStart"/>
            <w:r>
              <w:rPr>
                <w:rFonts w:ascii="Calibri" w:eastAsia="Times New Roman" w:hAnsi="Calibri" w:cs="Calibri"/>
                <w:lang w:eastAsia="pl-PL"/>
              </w:rPr>
              <w:t>r</w:t>
            </w:r>
            <w:proofErr w:type="gramEnd"/>
            <w:r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E155B2" w:rsidTr="00E155B2">
        <w:trPr>
          <w:trHeight w:val="735"/>
        </w:trPr>
        <w:tc>
          <w:tcPr>
            <w:tcW w:w="5000" w:type="pct"/>
            <w:gridSpan w:val="6"/>
            <w:vAlign w:val="bottom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WYDATKÓW  BUDŻETU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2016 ROK</w:t>
            </w:r>
          </w:p>
        </w:tc>
      </w:tr>
      <w:tr w:rsidR="00E155B2" w:rsidTr="00E155B2">
        <w:trPr>
          <w:trHeight w:val="435"/>
        </w:trPr>
        <w:tc>
          <w:tcPr>
            <w:tcW w:w="370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4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356" w:type="pct"/>
            <w:gridSpan w:val="2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174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</w:tr>
      <w:tr w:rsidR="00E155B2" w:rsidTr="00E155B2">
        <w:trPr>
          <w:trHeight w:val="109"/>
        </w:trPr>
        <w:tc>
          <w:tcPr>
            <w:tcW w:w="370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5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45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2356" w:type="pct"/>
            <w:gridSpan w:val="2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174" w:type="pct"/>
            <w:noWrap/>
            <w:vAlign w:val="bottom"/>
            <w:hideMark/>
          </w:tcPr>
          <w:p w:rsidR="00E155B2" w:rsidRDefault="00E155B2">
            <w:pPr>
              <w:spacing w:after="0"/>
              <w:rPr>
                <w:rFonts w:eastAsiaTheme="minorEastAsia"/>
                <w:lang w:eastAsia="pl-PL"/>
              </w:rPr>
            </w:pPr>
          </w:p>
        </w:tc>
      </w:tr>
      <w:tr w:rsidR="00E155B2" w:rsidTr="00E155B2">
        <w:trPr>
          <w:trHeight w:val="1110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35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w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                    (+ zwiększenie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                       - zmniejszenie)</w:t>
            </w:r>
          </w:p>
        </w:tc>
      </w:tr>
      <w:tr w:rsidR="00E155B2" w:rsidTr="00E155B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  <w:noWrap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GMINNE SŁUŻBY TECHNICZNE I KOMUNALNE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600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Transport i łączność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- 23 458,13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60016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Drogi publiczne gminne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- 23 458,13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- 16 000,00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- 6 000,00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4260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energii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- 972,60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4360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Opłaty z tytułu zakupu usług telekomunikacyjnych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- 485,53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710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Działalność usługowa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- 2 071,37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71035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Cmentarze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- 2 071,37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- 204,67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- 1 866,70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Gospodarka komunalna i ochrona środowiska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25 804,32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90015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Oświetlenie ulic, placów i dróg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25 804,32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4260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energii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20 000,00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4270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remontowych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4 920,00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884,32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921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Kultura i ochrona dziedzictwa narodowego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- 200,98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92109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Domy i ośrodki kultury, świetlice i kluby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- 200,98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- 200,98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926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Kultura fizyczna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- 73,84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92695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- 73,84</w:t>
            </w:r>
          </w:p>
        </w:tc>
      </w:tr>
      <w:tr w:rsidR="00E155B2" w:rsidTr="00E155B2">
        <w:trPr>
          <w:trHeight w:val="342"/>
        </w:trPr>
        <w:tc>
          <w:tcPr>
            <w:tcW w:w="3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35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- 73,84</w:t>
            </w:r>
          </w:p>
        </w:tc>
      </w:tr>
      <w:tr w:rsidR="00E155B2" w:rsidTr="00E155B2">
        <w:trPr>
          <w:trHeight w:val="465"/>
        </w:trPr>
        <w:tc>
          <w:tcPr>
            <w:tcW w:w="38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155B2" w:rsidRDefault="00E1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E155B2" w:rsidRDefault="00E155B2" w:rsidP="00E155B2">
      <w:pPr>
        <w:autoSpaceDE w:val="0"/>
        <w:autoSpaceDN w:val="0"/>
        <w:adjustRightInd w:val="0"/>
        <w:spacing w:after="0" w:line="360" w:lineRule="auto"/>
        <w:jc w:val="center"/>
      </w:pPr>
    </w:p>
    <w:p w:rsidR="00623DD3" w:rsidRDefault="00623DD3"/>
    <w:sectPr w:rsidR="00623DD3" w:rsidSect="00623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55B2"/>
    <w:rsid w:val="00623DD3"/>
    <w:rsid w:val="00E1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5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55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649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1</cp:revision>
  <dcterms:created xsi:type="dcterms:W3CDTF">2016-12-15T11:03:00Z</dcterms:created>
  <dcterms:modified xsi:type="dcterms:W3CDTF">2016-12-15T11:04:00Z</dcterms:modified>
</cp:coreProperties>
</file>