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76" w:rsidRPr="00AC0376" w:rsidRDefault="00AC0376" w:rsidP="008D2D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Uchwała Nr </w:t>
      </w:r>
      <w:r w:rsidR="002F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/          /</w:t>
      </w:r>
      <w:r w:rsidR="00D306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</w:t>
      </w:r>
    </w:p>
    <w:p w:rsidR="00AC0376" w:rsidRPr="00AC0376" w:rsidRDefault="00AC0376" w:rsidP="008D2D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 Biesiekierz</w:t>
      </w:r>
    </w:p>
    <w:p w:rsidR="00AC0376" w:rsidRPr="00AC0376" w:rsidRDefault="00AC0376" w:rsidP="008D2D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</w:t>
      </w:r>
      <w:r w:rsidR="002F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kwietnia</w:t>
      </w:r>
      <w:r w:rsidR="000A77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F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</w:t>
      </w:r>
    </w:p>
    <w:p w:rsidR="00AC0376" w:rsidRPr="00AC0376" w:rsidRDefault="00AC0376" w:rsidP="008D2D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0376" w:rsidRPr="00AC0376" w:rsidRDefault="00AC0376" w:rsidP="008D2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sprawie zmian w budżecie Gminy Biesiekierz na 201</w:t>
      </w:r>
      <w:r w:rsidR="002F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</w:t>
      </w:r>
    </w:p>
    <w:p w:rsidR="00AC0376" w:rsidRPr="00AC0376" w:rsidRDefault="00AC0376" w:rsidP="00AC03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0376" w:rsidRPr="003F6728" w:rsidRDefault="00AC0376" w:rsidP="00AC03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Na podstawie art. 18 ust. 2 </w:t>
      </w:r>
      <w:proofErr w:type="spellStart"/>
      <w:r w:rsidRPr="003F6728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4 ustawy z dnia 8 marca 1990 r. o </w:t>
      </w:r>
      <w:r w:rsidR="00D27D01" w:rsidRPr="003F672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>amorządzie gminnym (</w:t>
      </w:r>
      <w:proofErr w:type="spellStart"/>
      <w:r w:rsidRPr="003F6728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="00423A3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z </w:t>
      </w:r>
      <w:r w:rsidR="002F481C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r. poz. </w:t>
      </w:r>
      <w:r w:rsidR="002F481C">
        <w:rPr>
          <w:rFonts w:ascii="Times New Roman" w:hAnsi="Times New Roman" w:cs="Times New Roman"/>
          <w:color w:val="000000"/>
          <w:sz w:val="24"/>
          <w:szCs w:val="24"/>
        </w:rPr>
        <w:t>1515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B1085"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="000B1085" w:rsidRPr="003F6728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0B1085" w:rsidRPr="003F6728">
        <w:rPr>
          <w:rFonts w:ascii="Times New Roman" w:hAnsi="Times New Roman" w:cs="Times New Roman"/>
          <w:color w:val="000000"/>
          <w:sz w:val="24"/>
          <w:szCs w:val="24"/>
        </w:rPr>
        <w:t>. zm.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>) oraz art. 211, art. 212, art. 217, art. 235 oraz art. 236 ustawy z dnia 27 sierpnia 2009 r. o finansach publicznych (Dz.</w:t>
      </w:r>
      <w:r w:rsidR="003F6728"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U. z 2013r., poz. 885, </w:t>
      </w:r>
      <w:r w:rsidR="000B1085"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="000B1085" w:rsidRPr="003F6728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0B1085" w:rsidRPr="003F6728">
        <w:rPr>
          <w:rFonts w:ascii="Times New Roman" w:hAnsi="Times New Roman" w:cs="Times New Roman"/>
          <w:color w:val="000000"/>
          <w:sz w:val="24"/>
          <w:szCs w:val="24"/>
        </w:rPr>
        <w:t>. zm.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3F6728">
        <w:rPr>
          <w:rFonts w:ascii="Times New Roman" w:hAnsi="Times New Roman" w:cs="Times New Roman"/>
          <w:bCs/>
          <w:color w:val="000000"/>
          <w:sz w:val="24"/>
          <w:szCs w:val="24"/>
        </w:rPr>
        <w:t>uchwala</w:t>
      </w:r>
      <w:r w:rsidR="003F6728" w:rsidRPr="003F67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się</w:t>
      </w:r>
      <w:r w:rsidRPr="003F6728">
        <w:rPr>
          <w:rFonts w:ascii="Times New Roman" w:hAnsi="Times New Roman" w:cs="Times New Roman"/>
          <w:bCs/>
          <w:color w:val="000000"/>
          <w:sz w:val="24"/>
          <w:szCs w:val="24"/>
        </w:rPr>
        <w:t>, co następuje:</w:t>
      </w:r>
    </w:p>
    <w:p w:rsidR="00B87D02" w:rsidRDefault="00B87D02" w:rsidP="008A6D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0361" w:rsidRPr="008A6D8F" w:rsidRDefault="00A43F00" w:rsidP="008A6D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8D2D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A6D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A6D8F" w:rsidRPr="008A6D8F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6D8F">
        <w:rPr>
          <w:rFonts w:ascii="Times New Roman" w:hAnsi="Times New Roman" w:cs="Times New Roman"/>
          <w:bCs/>
          <w:color w:val="000000"/>
          <w:sz w:val="24"/>
          <w:szCs w:val="24"/>
        </w:rPr>
        <w:t>Dokonuje się zmian w planie wydatków budżetowych na 201</w:t>
      </w:r>
      <w:r w:rsidR="002F481C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8A6D8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poprzez ich przeniesienie </w:t>
      </w:r>
      <w:r w:rsidR="00863860" w:rsidRPr="008A6D8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łączną kwotę </w:t>
      </w:r>
      <w:r w:rsidR="00DC3F0B">
        <w:rPr>
          <w:rFonts w:ascii="Times New Roman" w:hAnsi="Times New Roman" w:cs="Times New Roman"/>
          <w:bCs/>
          <w:sz w:val="24"/>
          <w:szCs w:val="24"/>
        </w:rPr>
        <w:t>430.912</w:t>
      </w:r>
      <w:r w:rsidR="001D72E9" w:rsidRPr="00B33720">
        <w:rPr>
          <w:rFonts w:ascii="Times New Roman" w:hAnsi="Times New Roman" w:cs="Times New Roman"/>
          <w:bCs/>
          <w:sz w:val="24"/>
          <w:szCs w:val="24"/>
        </w:rPr>
        <w:t>,00</w:t>
      </w:r>
      <w:r w:rsidR="008A6D8F" w:rsidRPr="008A6D8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zł. </w:t>
      </w:r>
    </w:p>
    <w:p w:rsidR="008A6D8F" w:rsidRPr="003F6728" w:rsidRDefault="008A6D8F" w:rsidP="008A6D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2. Zestawienie zmian w planie </w:t>
      </w:r>
      <w:r>
        <w:rPr>
          <w:rFonts w:ascii="Times New Roman" w:hAnsi="Times New Roman" w:cs="Times New Roman"/>
          <w:color w:val="000000"/>
          <w:sz w:val="24"/>
          <w:szCs w:val="24"/>
        </w:rPr>
        <w:t>wydatków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, o których mowa w § </w:t>
      </w:r>
      <w:r w:rsidR="008D2D9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ust. 1 określa załącznik Nr </w:t>
      </w:r>
      <w:r w:rsidR="00423A35" w:rsidRPr="00B33720">
        <w:rPr>
          <w:rFonts w:ascii="Times New Roman" w:hAnsi="Times New Roman" w:cs="Times New Roman"/>
          <w:sz w:val="24"/>
          <w:szCs w:val="24"/>
        </w:rPr>
        <w:t>1</w:t>
      </w:r>
      <w:r w:rsidR="001D72E9" w:rsidRPr="00B33720">
        <w:rPr>
          <w:rFonts w:ascii="Times New Roman" w:hAnsi="Times New Roman" w:cs="Times New Roman"/>
          <w:sz w:val="24"/>
          <w:szCs w:val="24"/>
        </w:rPr>
        <w:t xml:space="preserve"> i Nr 2.</w:t>
      </w:r>
    </w:p>
    <w:p w:rsidR="00AC0376" w:rsidRPr="003F6728" w:rsidRDefault="00AC0376" w:rsidP="003F67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1D72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0B1085" w:rsidRPr="003F67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3F67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Po dokonaniu zmian budżet</w:t>
      </w:r>
      <w:r w:rsidR="00B87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 stronie dochodów oraz wydatków zamyka się: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1) dochodami w kwocie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B21270" w:rsidRPr="00453BCF">
        <w:rPr>
          <w:rFonts w:ascii="Times New Roman" w:hAnsi="Times New Roman" w:cs="Times New Roman"/>
          <w:b/>
          <w:bCs/>
          <w:sz w:val="24"/>
          <w:szCs w:val="24"/>
        </w:rPr>
        <w:t>30.510.059,76</w:t>
      </w:r>
      <w:r w:rsidRPr="00453BC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, w tym: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dochody związane z realizacją zadań bieżących własnych – </w:t>
      </w:r>
      <w:r w:rsidR="00B21270" w:rsidRPr="00453BCF">
        <w:rPr>
          <w:rFonts w:ascii="Times New Roman" w:hAnsi="Times New Roman" w:cs="Times New Roman"/>
          <w:b/>
          <w:sz w:val="24"/>
          <w:szCs w:val="24"/>
        </w:rPr>
        <w:t>21.818.012,17</w:t>
      </w:r>
      <w:r w:rsidRPr="00453BCF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dochody majątkowe – </w:t>
      </w:r>
      <w:r w:rsidR="00B21270" w:rsidRPr="00453BCF">
        <w:rPr>
          <w:rFonts w:ascii="Times New Roman" w:hAnsi="Times New Roman" w:cs="Times New Roman"/>
          <w:b/>
          <w:sz w:val="24"/>
          <w:szCs w:val="24"/>
        </w:rPr>
        <w:t>4.592.000,00</w:t>
      </w:r>
      <w:r w:rsidRPr="00453BCF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dochody związane z realizacją bieżących zadań zleconych – </w:t>
      </w:r>
      <w:r w:rsidR="00B21270" w:rsidRPr="00453BCF">
        <w:rPr>
          <w:rFonts w:ascii="Times New Roman" w:hAnsi="Times New Roman" w:cs="Times New Roman"/>
          <w:b/>
          <w:sz w:val="24"/>
          <w:szCs w:val="24"/>
        </w:rPr>
        <w:t>4.100.047,59</w:t>
      </w:r>
      <w:r w:rsidRPr="00453BCF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B21270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2) wydatkami w kwocie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B2127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32.710.059,76</w:t>
      </w:r>
      <w:r w:rsidRPr="003F67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zł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, w tym: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wydatki bieżące związane z realizacją zadań własnych – </w:t>
      </w:r>
      <w:r w:rsidR="008A5D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20.982.201,76</w:t>
      </w:r>
      <w:r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zł,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wydatki bieżące związane z realizacją zadań zleconych – </w:t>
      </w:r>
      <w:r w:rsidR="00B212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4.100.047,59</w:t>
      </w:r>
      <w:r w:rsidR="006D3208"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zł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AC0376" w:rsidRPr="003F6728" w:rsidRDefault="00AC0376" w:rsidP="001403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wydatki majątkowe – </w:t>
      </w:r>
      <w:r w:rsidR="008A5D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7.627.810,41</w:t>
      </w:r>
      <w:r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zł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AC0376" w:rsidRPr="003F6728" w:rsidRDefault="00AC0376" w:rsidP="00AC037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3) wynikiem finansowym w kwocie </w:t>
      </w:r>
      <w:r w:rsidR="00B2127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2.200.000</w:t>
      </w:r>
      <w:r w:rsidRPr="003F67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,00 zł </w:t>
      </w:r>
      <w:r w:rsidRPr="003F67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deficytu budżetowego</w:t>
      </w:r>
      <w:r w:rsidRPr="003F672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C0376" w:rsidRPr="003F6728" w:rsidRDefault="00AC0376" w:rsidP="003F67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1D72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3F6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3E2112" w:rsidRDefault="003E2112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</w:p>
    <w:p w:rsidR="003E2112" w:rsidRDefault="003E2112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C0376" w:rsidRDefault="003E2112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 w:rsidR="00D27D01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   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 w:rsidR="007552E9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  </w:t>
      </w:r>
      <w:r w:rsidR="00AC037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Przewodniczący Rady</w:t>
      </w:r>
    </w:p>
    <w:p w:rsidR="00AC0376" w:rsidRDefault="00AC0376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FFFFFF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FFFF"/>
          <w:sz w:val="24"/>
          <w:szCs w:val="24"/>
        </w:rPr>
        <w:t>/ – /</w:t>
      </w:r>
    </w:p>
    <w:p w:rsidR="00AC0376" w:rsidRDefault="003E2112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  <w:t>Marek Płaza</w:t>
      </w:r>
    </w:p>
    <w:p w:rsidR="00544E7E" w:rsidRDefault="00544E7E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1D72E9" w:rsidRDefault="001D72E9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1D72E9" w:rsidRDefault="001D72E9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1D72E9" w:rsidRDefault="001D72E9" w:rsidP="00AC037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544E7E" w:rsidRPr="0074752F" w:rsidRDefault="00544E7E" w:rsidP="000B1085">
      <w:pPr>
        <w:pStyle w:val="Default"/>
        <w:spacing w:line="360" w:lineRule="auto"/>
        <w:jc w:val="center"/>
      </w:pPr>
      <w:r w:rsidRPr="0074752F">
        <w:rPr>
          <w:b/>
          <w:bCs/>
        </w:rPr>
        <w:t>Uzasadnienie do uchwały w sprawie dokonania zmiany budżetu gminy</w:t>
      </w:r>
    </w:p>
    <w:p w:rsidR="00544E7E" w:rsidRPr="0074752F" w:rsidRDefault="00544E7E" w:rsidP="000B1085">
      <w:pPr>
        <w:pStyle w:val="Default"/>
        <w:spacing w:line="360" w:lineRule="auto"/>
        <w:jc w:val="center"/>
        <w:rPr>
          <w:b/>
          <w:bCs/>
        </w:rPr>
      </w:pPr>
      <w:r w:rsidRPr="0074752F">
        <w:rPr>
          <w:b/>
          <w:bCs/>
        </w:rPr>
        <w:t xml:space="preserve">przedkładanego na sesję Rady Gminy Biesiekierz w dniu </w:t>
      </w:r>
      <w:r w:rsidR="008A5D31">
        <w:rPr>
          <w:b/>
          <w:bCs/>
        </w:rPr>
        <w:t>07 kwietnia</w:t>
      </w:r>
      <w:r w:rsidR="00B87D02">
        <w:rPr>
          <w:b/>
          <w:bCs/>
        </w:rPr>
        <w:t xml:space="preserve"> </w:t>
      </w:r>
      <w:r w:rsidRPr="0074752F">
        <w:rPr>
          <w:b/>
          <w:bCs/>
        </w:rPr>
        <w:t>201</w:t>
      </w:r>
      <w:r w:rsidR="008A5D31">
        <w:rPr>
          <w:b/>
          <w:bCs/>
        </w:rPr>
        <w:t>6</w:t>
      </w:r>
      <w:r w:rsidRPr="0074752F">
        <w:rPr>
          <w:b/>
          <w:bCs/>
        </w:rPr>
        <w:t xml:space="preserve"> rok</w:t>
      </w:r>
      <w:r w:rsidR="001D72E9">
        <w:rPr>
          <w:b/>
          <w:bCs/>
        </w:rPr>
        <w:t>u</w:t>
      </w:r>
    </w:p>
    <w:p w:rsidR="00315DA6" w:rsidRDefault="00315DA6" w:rsidP="0074752F">
      <w:pPr>
        <w:pStyle w:val="Default"/>
        <w:spacing w:line="360" w:lineRule="auto"/>
        <w:jc w:val="both"/>
      </w:pPr>
    </w:p>
    <w:p w:rsidR="00544E7E" w:rsidRDefault="00423A35" w:rsidP="0074752F">
      <w:pPr>
        <w:pStyle w:val="Default"/>
        <w:spacing w:line="360" w:lineRule="auto"/>
        <w:jc w:val="both"/>
      </w:pPr>
      <w:r>
        <w:t xml:space="preserve">Przesunięcia w planie wydatków </w:t>
      </w:r>
      <w:r w:rsidR="00DD43DA">
        <w:t>środków finansowych dotyczą:</w:t>
      </w:r>
    </w:p>
    <w:p w:rsidR="00DD43DA" w:rsidRDefault="00DD43DA" w:rsidP="0074752F">
      <w:pPr>
        <w:pStyle w:val="Default"/>
        <w:spacing w:line="360" w:lineRule="auto"/>
        <w:jc w:val="both"/>
      </w:pPr>
      <w:r>
        <w:t xml:space="preserve">- </w:t>
      </w:r>
      <w:r w:rsidRPr="00CA4B14">
        <w:rPr>
          <w:b/>
        </w:rPr>
        <w:t>kwoty 304.912,00 zł</w:t>
      </w:r>
      <w:r>
        <w:t xml:space="preserve"> stanowiącej zmniejszenie limitu wydatków zaplanowanych dla Powiatu Koszalińskiego </w:t>
      </w:r>
      <w:r w:rsidRPr="00CA4B14">
        <w:rPr>
          <w:b/>
        </w:rPr>
        <w:t>na pomoc finansową w formie dotacji celowej</w:t>
      </w:r>
      <w:r>
        <w:t xml:space="preserve"> na realizację porozumienia w sprawie wspólnej realizacji zadania inwestycyjnego polegającego na przebudowie i remoncie dróg powiatowych nr 3529Z Mączno – Popowo, Nr 3523Z Popowo – Parnowo – Laski – Dunowo oraz nr 3529Z na odcinku Dunowo – Niedalino w partnerstwie z Gminą Biesiekierz i Gminą Będzino. Uchwała budżetowa Gminy Biesiekierz na 201</w:t>
      </w:r>
      <w:r w:rsidR="001D51F3">
        <w:t>6 r.</w:t>
      </w:r>
      <w:r w:rsidR="001D51F3">
        <w:br/>
      </w:r>
      <w:r>
        <w:t>i „Planowane i realizowane przedsięwzięcia Gminy Biesiekierz w latach 2016 -2024” określał limit wydatków na w/w zadanie w wysokości 1.</w:t>
      </w:r>
      <w:r w:rsidR="00CA4B14">
        <w:t>345.200,00 zł. W wyniku przeprowadzenia procedury zamówień publicznych, Powiat Koszaliński wyłonił wykonawcę inwestycji</w:t>
      </w:r>
      <w:r w:rsidR="001D51F3">
        <w:br/>
      </w:r>
      <w:r w:rsidR="00CA4B14">
        <w:t>i przedstawił całkowity koszt w/w zadania do sfinan</w:t>
      </w:r>
      <w:r w:rsidR="001D51F3">
        <w:t>sowania przez Gminę Biesiekierz</w:t>
      </w:r>
      <w:r w:rsidR="001D51F3">
        <w:br/>
      </w:r>
      <w:r w:rsidR="00CA4B14">
        <w:t>w kwocie 1.040.288,00 zł. W wyniku powyższego oszczędność na w/w zadaniu wynosi 304.912,00 zł, które zostaną przeznaczone na niżej wymienione wydatki inwestycyjne:</w:t>
      </w:r>
    </w:p>
    <w:p w:rsidR="00226F5E" w:rsidRDefault="00226F5E" w:rsidP="0074752F">
      <w:pPr>
        <w:pStyle w:val="Default"/>
        <w:spacing w:line="360" w:lineRule="auto"/>
        <w:jc w:val="both"/>
      </w:pPr>
    </w:p>
    <w:p w:rsidR="006C2F67" w:rsidRPr="006F095F" w:rsidRDefault="001E6041" w:rsidP="00DC3F0B">
      <w:pPr>
        <w:pStyle w:val="Default"/>
        <w:spacing w:line="360" w:lineRule="auto"/>
        <w:ind w:firstLine="708"/>
        <w:jc w:val="both"/>
        <w:rPr>
          <w:b/>
        </w:rPr>
      </w:pPr>
      <w:r>
        <w:t>*</w:t>
      </w:r>
      <w:r w:rsidR="00CA4B14">
        <w:t xml:space="preserve"> zadanie „</w:t>
      </w:r>
      <w:r w:rsidR="00CA4B14" w:rsidRPr="00CA4B14">
        <w:rPr>
          <w:b/>
        </w:rPr>
        <w:t>Budowa sali gimnastycznej przy Szkole Podstawowej w Starych Bielicach”</w:t>
      </w:r>
      <w:r w:rsidR="00CA4B14">
        <w:t xml:space="preserve"> w kwocie </w:t>
      </w:r>
      <w:r w:rsidR="00CA4B14" w:rsidRPr="00CA4B14">
        <w:rPr>
          <w:b/>
        </w:rPr>
        <w:t>75.000,00 zł</w:t>
      </w:r>
      <w:r w:rsidR="00CA4B14">
        <w:t>. W/w zadanie jest nowym zadaniem inwestycyjnym planowanym do realizacji w latach 2016-2018. Całkowity koszt zadania jest szacow</w:t>
      </w:r>
      <w:r w:rsidR="002B386D">
        <w:t>a</w:t>
      </w:r>
      <w:r w:rsidR="00CA4B14">
        <w:t xml:space="preserve">ny na ok. 2.075.000,00 zł. </w:t>
      </w:r>
      <w:r w:rsidR="00CA4B14" w:rsidRPr="001D51F3">
        <w:t>Przedsięwzięcie pn. „Budowa sali gimnastycznej przy Szkole Podstawowej w Starych Bielicach” planowane jest do realizacji  w ramach „Programu rozwoju szkolnej infrastruktury sportowej – edycja 2016” finansowanego przez Ministra Sportu i Turystyki z Funduszu Rozwoju Kultury Fizycznej na podstawie ustawy z dnia 19 listopada 2009 r. o grach hazardowych (</w:t>
      </w:r>
      <w:proofErr w:type="spellStart"/>
      <w:r w:rsidR="00CA4B14" w:rsidRPr="001D51F3">
        <w:t>Dz.U</w:t>
      </w:r>
      <w:proofErr w:type="spellEnd"/>
      <w:r w:rsidR="00CA4B14" w:rsidRPr="001D51F3">
        <w:t xml:space="preserve">. z 2015 r. poz. 612 z </w:t>
      </w:r>
      <w:proofErr w:type="spellStart"/>
      <w:r w:rsidR="00CA4B14" w:rsidRPr="001D51F3">
        <w:t>późn</w:t>
      </w:r>
      <w:proofErr w:type="spellEnd"/>
      <w:r w:rsidR="00CA4B14" w:rsidRPr="001D51F3">
        <w:t xml:space="preserve">. zm.). Poziom dofinansowania w ramach tego programu wynosi </w:t>
      </w:r>
      <w:r w:rsidR="00CA4B14" w:rsidRPr="006F095F">
        <w:t>70%</w:t>
      </w:r>
      <w:r w:rsidR="00CA4B14" w:rsidRPr="001D51F3">
        <w:t>, tj. ok. 1.400.000,00 zł. W 2016 r. Gmina planuje wykonanie dokumentacji technicznej, uzyskanie pozwolen</w:t>
      </w:r>
      <w:r w:rsidR="001D51F3">
        <w:t>ia na budowę i złożenie wniosku</w:t>
      </w:r>
      <w:r w:rsidR="001D51F3">
        <w:br/>
      </w:r>
      <w:r w:rsidR="00CA4B14" w:rsidRPr="001D51F3">
        <w:t xml:space="preserve">o dofinansowanie, natomiast roboty budowlane planuje rozłożyć na lata </w:t>
      </w:r>
      <w:r w:rsidR="001D51F3">
        <w:t>2</w:t>
      </w:r>
      <w:r w:rsidR="00CA4B14" w:rsidRPr="001D51F3">
        <w:t>017-2018.</w:t>
      </w:r>
      <w:r w:rsidR="001D51F3">
        <w:t xml:space="preserve"> W/w program ma charakter cykli</w:t>
      </w:r>
      <w:r w:rsidR="00CE650A">
        <w:t>czny</w:t>
      </w:r>
      <w:r w:rsidR="001D51F3">
        <w:t xml:space="preserve"> i daje możliwość składania wniosków o dofinansowanie</w:t>
      </w:r>
      <w:r w:rsidR="001D51F3">
        <w:br/>
        <w:t xml:space="preserve">w kolejnych latach. </w:t>
      </w:r>
      <w:r w:rsidR="006C2F67" w:rsidRPr="006F095F">
        <w:rPr>
          <w:b/>
        </w:rPr>
        <w:t>W/w zadanie jest zgodne ze „Strategią Gminy Biesiekierz na lata 201</w:t>
      </w:r>
      <w:r>
        <w:rPr>
          <w:b/>
        </w:rPr>
        <w:t>5</w:t>
      </w:r>
      <w:r w:rsidR="006C2F67" w:rsidRPr="006F095F">
        <w:rPr>
          <w:b/>
        </w:rPr>
        <w:t xml:space="preserve">-2020” </w:t>
      </w:r>
      <w:r w:rsidRPr="001E6041">
        <w:rPr>
          <w:b/>
        </w:rPr>
        <w:t xml:space="preserve">- Priorytet 1. Poprawa stanu INFRASTRUKTURY publicznej - Działanie 1.4. Rozwój infrastruktury sportowej i społecznej, w tym mieszkań socjalnych oraz </w:t>
      </w:r>
      <w:r w:rsidRPr="001E6041">
        <w:rPr>
          <w:b/>
        </w:rPr>
        <w:lastRenderedPageBreak/>
        <w:t>Priorytet 3. Rozwój KAPITAŁU SPOŁECZNEGO - Działanie 3.6. Wzrost aktywności sportowej dzieci i młodzieży. Budowa pełnowymiarowej hali gimnastycznej rozwiąże zdiagnozowany problem niskiej aktywności sportowej mieszkańców. Zgodnie z założeniem projektowym hala gimnastyczna przeznaczona będzie dla wszystkich mieszkańców i szkół.</w:t>
      </w:r>
      <w:r w:rsidR="00226F5E">
        <w:rPr>
          <w:b/>
        </w:rPr>
        <w:t xml:space="preserve"> </w:t>
      </w:r>
      <w:r w:rsidR="00226F5E" w:rsidRPr="00226F5E">
        <w:rPr>
          <w:b/>
        </w:rPr>
        <w:t>W przypadku infrastruktury sportu – budowa hali jest projektem efektywnym, zaplanowanym zgodnie z Założeniem 6 Strategii tj.: Podejmowanie działań wielopłaszczyznowych. tj. które realizują więcej niż jeden cel.</w:t>
      </w:r>
    </w:p>
    <w:p w:rsidR="001E6041" w:rsidRPr="001E6041" w:rsidRDefault="001E6041" w:rsidP="00DC3F0B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CE650A">
        <w:rPr>
          <w:rFonts w:ascii="Times New Roman" w:hAnsi="Times New Roman" w:cs="Times New Roman"/>
          <w:color w:val="000000"/>
          <w:sz w:val="24"/>
          <w:szCs w:val="24"/>
        </w:rPr>
        <w:t xml:space="preserve"> zadanie </w:t>
      </w:r>
      <w:r w:rsidR="00CE650A" w:rsidRPr="001E6041">
        <w:rPr>
          <w:rFonts w:ascii="Times New Roman" w:hAnsi="Times New Roman" w:cs="Times New Roman"/>
          <w:b/>
          <w:color w:val="000000"/>
          <w:sz w:val="24"/>
          <w:szCs w:val="24"/>
        </w:rPr>
        <w:t>„Zakup socjalnych lokali mieszkalnych w Gminie Biesiekierz”</w:t>
      </w:r>
      <w:r w:rsidR="00CE65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2F67">
        <w:rPr>
          <w:rFonts w:ascii="Times New Roman" w:hAnsi="Times New Roman" w:cs="Times New Roman"/>
          <w:color w:val="000000"/>
          <w:sz w:val="24"/>
          <w:szCs w:val="24"/>
        </w:rPr>
        <w:t xml:space="preserve">w kwocie </w:t>
      </w:r>
      <w:r w:rsidR="006C2F67" w:rsidRPr="002B386D">
        <w:rPr>
          <w:rFonts w:ascii="Times New Roman" w:hAnsi="Times New Roman" w:cs="Times New Roman"/>
          <w:b/>
          <w:color w:val="000000"/>
          <w:sz w:val="24"/>
          <w:szCs w:val="24"/>
        </w:rPr>
        <w:t>58.000,00 zł</w:t>
      </w:r>
      <w:r w:rsidR="006C2F67" w:rsidRPr="001E604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C2F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2F67" w:rsidRPr="006F095F">
        <w:rPr>
          <w:rFonts w:ascii="Times New Roman" w:hAnsi="Times New Roman" w:cs="Times New Roman"/>
          <w:color w:val="000000"/>
          <w:sz w:val="24"/>
          <w:szCs w:val="24"/>
        </w:rPr>
        <w:t xml:space="preserve">Przedsięwzięcie pn. „Zakup socjalnych lokali mieszkalnych w gminie Biesiekierz” realizowane jest w ramach rządowego programu finansowego wsparcia budownictwa socjalnego i komunalnego ze środków Funduszu Dopłat prowadzonego przez BGK w trybie ustawy z dnia 8 grudnia 2006 r. o finansowym wsparciu tworzenia lokali socjalnych mieszkań chronionych noclegowni i domów dla bezdomnych </w:t>
      </w:r>
      <w:proofErr w:type="spellStart"/>
      <w:r w:rsidR="006C2F67" w:rsidRPr="006F095F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6C2F67" w:rsidRPr="006F095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6C2F67" w:rsidRPr="006F095F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="006C2F67" w:rsidRPr="006F095F">
        <w:rPr>
          <w:rFonts w:ascii="Times New Roman" w:hAnsi="Times New Roman" w:cs="Times New Roman"/>
          <w:color w:val="000000"/>
          <w:sz w:val="24"/>
          <w:szCs w:val="24"/>
        </w:rPr>
        <w:t xml:space="preserve">. z 2015 r. poz. 833, 1815 z </w:t>
      </w:r>
      <w:proofErr w:type="spellStart"/>
      <w:r w:rsidR="006C2F67" w:rsidRPr="006F095F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6C2F67" w:rsidRPr="006F095F">
        <w:rPr>
          <w:rFonts w:ascii="Times New Roman" w:hAnsi="Times New Roman" w:cs="Times New Roman"/>
          <w:color w:val="000000"/>
          <w:sz w:val="24"/>
          <w:szCs w:val="24"/>
        </w:rPr>
        <w:t xml:space="preserve">. zm.  Poziom dofinansowania wynosi do 35% kosztów kwalifikowanych i Gmina planuje zakup dwóch lokali mieszkalnych o wartości ogółem 209.000,00 zł, w tym dofinansowanie ok. 73.150,00 zł. W 2016 roku planowany jest zakup jednego lokalu, gdzie wkład własny Gminy wyniesie do kwoty 58.000,00 zł. </w:t>
      </w:r>
      <w:r w:rsidRPr="001E60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Projekt „Zakup socjalnych lokali mieszkalnych w gminie Biesiekierz" zgodny jest ze „Strategią Rozwoju Gminy Biesiekierz 2015 – 2020" - Priorytet 1. Poprawa stanu INFRASTRUKTURY publicznej - Działanie 1.4. Rozwój infrastruktury sportowej i społecznej, w tym mieszkań socjalnych. </w:t>
      </w:r>
    </w:p>
    <w:p w:rsidR="00C12D1C" w:rsidRDefault="001E6041" w:rsidP="00DC3F0B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="006F09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F095F" w:rsidRPr="006F095F">
        <w:rPr>
          <w:rFonts w:ascii="Times New Roman" w:hAnsi="Times New Roman" w:cs="Times New Roman"/>
          <w:color w:val="000000"/>
          <w:sz w:val="24"/>
          <w:szCs w:val="24"/>
        </w:rPr>
        <w:t>zadanie</w:t>
      </w:r>
      <w:r w:rsidR="006F09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„Zakup części budynku wraz z działką nr 166/3 obręb Stare Bielice przy Szkole Podstawowej w Starych Bielicach”</w:t>
      </w:r>
      <w:r w:rsidR="006C2F67" w:rsidRPr="006F09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F095F">
        <w:rPr>
          <w:rFonts w:ascii="Times New Roman" w:hAnsi="Times New Roman" w:cs="Times New Roman"/>
          <w:b/>
          <w:color w:val="000000"/>
          <w:sz w:val="24"/>
          <w:szCs w:val="24"/>
        </w:rPr>
        <w:t>w k</w:t>
      </w:r>
      <w:r w:rsidR="002D1F0E">
        <w:rPr>
          <w:rFonts w:ascii="Times New Roman" w:hAnsi="Times New Roman" w:cs="Times New Roman"/>
          <w:b/>
          <w:color w:val="000000"/>
          <w:sz w:val="24"/>
          <w:szCs w:val="24"/>
        </w:rPr>
        <w:t>w</w:t>
      </w:r>
      <w:r w:rsidR="006F09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ocie 65.000,00 zł. </w:t>
      </w:r>
      <w:r w:rsidR="006F095F" w:rsidRPr="002D1F0E">
        <w:rPr>
          <w:rFonts w:ascii="Times New Roman" w:hAnsi="Times New Roman" w:cs="Times New Roman"/>
          <w:color w:val="000000"/>
          <w:sz w:val="24"/>
          <w:szCs w:val="24"/>
        </w:rPr>
        <w:t xml:space="preserve">Zakup </w:t>
      </w:r>
      <w:r w:rsidR="002D1F0E" w:rsidRPr="002D1F0E">
        <w:rPr>
          <w:rFonts w:ascii="Times New Roman" w:hAnsi="Times New Roman" w:cs="Times New Roman"/>
          <w:color w:val="000000"/>
          <w:sz w:val="24"/>
          <w:szCs w:val="24"/>
        </w:rPr>
        <w:t xml:space="preserve">w/w </w:t>
      </w:r>
      <w:r w:rsidR="006F095F" w:rsidRPr="002D1F0E">
        <w:rPr>
          <w:rFonts w:ascii="Times New Roman" w:hAnsi="Times New Roman" w:cs="Times New Roman"/>
          <w:color w:val="000000"/>
          <w:sz w:val="24"/>
          <w:szCs w:val="24"/>
        </w:rPr>
        <w:t xml:space="preserve">nieruchomości </w:t>
      </w:r>
      <w:r w:rsidR="002D1F0E" w:rsidRPr="002D1F0E">
        <w:rPr>
          <w:rFonts w:ascii="Times New Roman" w:hAnsi="Times New Roman" w:cs="Times New Roman"/>
          <w:color w:val="000000"/>
          <w:sz w:val="24"/>
          <w:szCs w:val="24"/>
        </w:rPr>
        <w:t>stanowi przyległą część do budynku, którego właścicielem jest Gmin</w:t>
      </w:r>
      <w:r w:rsidR="002B386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D1F0E" w:rsidRPr="002D1F0E">
        <w:rPr>
          <w:rFonts w:ascii="Times New Roman" w:hAnsi="Times New Roman" w:cs="Times New Roman"/>
          <w:color w:val="000000"/>
          <w:sz w:val="24"/>
          <w:szCs w:val="24"/>
        </w:rPr>
        <w:t xml:space="preserve"> Biesiekierz. Budynek i działka jest przyległa do terenów Szkoły Podstawowej w Starych Bielicach i w studium warunków zabudowy jest przeznaczona na cele oświatowe. </w:t>
      </w:r>
      <w:r w:rsidR="002D1F0E">
        <w:rPr>
          <w:rFonts w:ascii="Times New Roman" w:hAnsi="Times New Roman" w:cs="Times New Roman"/>
          <w:color w:val="000000"/>
          <w:sz w:val="24"/>
          <w:szCs w:val="24"/>
        </w:rPr>
        <w:t xml:space="preserve">Gmina po zakupie w/w nieruchomości planuje w tym miejscu </w:t>
      </w:r>
      <w:r w:rsidR="00DC3F0B">
        <w:rPr>
          <w:rFonts w:ascii="Times New Roman" w:hAnsi="Times New Roman" w:cs="Times New Roman"/>
          <w:color w:val="000000"/>
          <w:sz w:val="24"/>
          <w:szCs w:val="24"/>
        </w:rPr>
        <w:t xml:space="preserve">wybudowanie samorządowej </w:t>
      </w:r>
      <w:r>
        <w:rPr>
          <w:rFonts w:ascii="Times New Roman" w:hAnsi="Times New Roman" w:cs="Times New Roman"/>
          <w:color w:val="000000"/>
          <w:sz w:val="24"/>
          <w:szCs w:val="24"/>
        </w:rPr>
        <w:t>instytucji kultury</w:t>
      </w:r>
      <w:r w:rsidR="002D1F0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D1F0E" w:rsidRPr="006F095F">
        <w:rPr>
          <w:rFonts w:ascii="Times New Roman" w:hAnsi="Times New Roman" w:cs="Times New Roman"/>
          <w:b/>
          <w:color w:val="000000"/>
          <w:sz w:val="24"/>
          <w:szCs w:val="24"/>
        </w:rPr>
        <w:t>W/w zadanie jest zgodne ze „Strategią Gminy Biesiekierz na lata 201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2D1F0E" w:rsidRPr="006F095F">
        <w:rPr>
          <w:rFonts w:ascii="Times New Roman" w:hAnsi="Times New Roman" w:cs="Times New Roman"/>
          <w:b/>
          <w:color w:val="000000"/>
          <w:sz w:val="24"/>
          <w:szCs w:val="24"/>
        </w:rPr>
        <w:t>-2020”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Priorytet 2. Rozwój i promocja lokalnej gospodarki – Działanie 2.1. Rozwój oferty dla mieszkańców gminy, w tym migrujących z terenu miasta Koszalina.</w:t>
      </w:r>
      <w:r w:rsidR="00DC3F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12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Zadanie ma na celu budowę  centrum dostępu do wiedzy, kultury oraz nowoczesnego ośrodka życia społecznego. </w:t>
      </w:r>
    </w:p>
    <w:p w:rsidR="002D1F0E" w:rsidRDefault="00DC3F0B" w:rsidP="00DC3F0B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Gmina planuje po</w:t>
      </w:r>
      <w:r w:rsidR="00C12D1C">
        <w:rPr>
          <w:rFonts w:ascii="Times New Roman" w:hAnsi="Times New Roman" w:cs="Times New Roman"/>
          <w:b/>
          <w:color w:val="000000"/>
          <w:sz w:val="24"/>
          <w:szCs w:val="24"/>
        </w:rPr>
        <w:t>zyskanie środków w programie Mi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niste</w:t>
      </w:r>
      <w:r w:rsidR="00C12D1C">
        <w:rPr>
          <w:rFonts w:ascii="Times New Roman" w:hAnsi="Times New Roman" w:cs="Times New Roman"/>
          <w:b/>
          <w:color w:val="000000"/>
          <w:sz w:val="24"/>
          <w:szCs w:val="24"/>
        </w:rPr>
        <w:t>rstwa Kultury i Dziedzictwa Nar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odowego w ramach „Narodowego Programu Rozwoju Czytelnictwa” Priorytet 2. „Infrastruktura bibliotek 2016-2020”.</w:t>
      </w:r>
      <w:r w:rsidR="00C12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Dofinansowanie wynosi 85% kosztów kwalifikowanych.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D1F0E" w:rsidRPr="00226F5E" w:rsidRDefault="001E6041" w:rsidP="00C12D1C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2D1F0E">
        <w:rPr>
          <w:rFonts w:ascii="Times New Roman" w:hAnsi="Times New Roman" w:cs="Times New Roman"/>
          <w:color w:val="000000"/>
          <w:sz w:val="24"/>
          <w:szCs w:val="24"/>
        </w:rPr>
        <w:t xml:space="preserve"> zadanie </w:t>
      </w:r>
      <w:r w:rsidR="002D1F0E" w:rsidRPr="00226F5E">
        <w:rPr>
          <w:rFonts w:ascii="Times New Roman" w:hAnsi="Times New Roman" w:cs="Times New Roman"/>
          <w:b/>
          <w:color w:val="000000"/>
          <w:sz w:val="24"/>
          <w:szCs w:val="24"/>
        </w:rPr>
        <w:t>„Zakup samochodu do przewozu osób niepełnosprawnych” w kwocie</w:t>
      </w:r>
      <w:r w:rsidR="00DC3F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3F0B" w:rsidRPr="002B386D">
        <w:rPr>
          <w:rFonts w:ascii="Times New Roman" w:hAnsi="Times New Roman" w:cs="Times New Roman"/>
          <w:b/>
          <w:color w:val="000000"/>
          <w:sz w:val="24"/>
          <w:szCs w:val="24"/>
        </w:rPr>
        <w:t>82.000,00 z</w:t>
      </w:r>
      <w:r w:rsidR="002D1F0E" w:rsidRPr="002B386D">
        <w:rPr>
          <w:rFonts w:ascii="Times New Roman" w:hAnsi="Times New Roman" w:cs="Times New Roman"/>
          <w:b/>
          <w:color w:val="000000"/>
          <w:sz w:val="24"/>
          <w:szCs w:val="24"/>
        </w:rPr>
        <w:t>ł</w:t>
      </w:r>
      <w:r w:rsidR="002D1F0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12D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1F0E">
        <w:rPr>
          <w:rFonts w:ascii="Times New Roman" w:hAnsi="Times New Roman" w:cs="Times New Roman"/>
          <w:color w:val="000000"/>
          <w:sz w:val="24"/>
          <w:szCs w:val="24"/>
        </w:rPr>
        <w:t xml:space="preserve">W/w kwota stanowi wkład własny Gminy do zakupu samochodu do przewozu osób niepełnosprawnych na potrzeby Ośrodka Pomocy Społecznej w Biesiekierzu. Przedsięwzięcie będzie realizowane z udziałem środków </w:t>
      </w:r>
      <w:r>
        <w:rPr>
          <w:rFonts w:ascii="Times New Roman" w:hAnsi="Times New Roman" w:cs="Times New Roman"/>
          <w:color w:val="000000"/>
          <w:sz w:val="24"/>
          <w:szCs w:val="24"/>
        </w:rPr>
        <w:t>z PFRON.</w:t>
      </w:r>
      <w:r w:rsidR="00226F5E">
        <w:t xml:space="preserve">, tj. </w:t>
      </w:r>
      <w:r w:rsidR="00226F5E" w:rsidRPr="00226F5E">
        <w:rPr>
          <w:rFonts w:ascii="Times New Roman" w:hAnsi="Times New Roman" w:cs="Times New Roman"/>
          <w:color w:val="000000"/>
          <w:sz w:val="24"/>
          <w:szCs w:val="24"/>
        </w:rPr>
        <w:t xml:space="preserve">dofinansowanie wynosi </w:t>
      </w:r>
      <w:r w:rsidR="00E61968">
        <w:rPr>
          <w:rFonts w:ascii="Times New Roman" w:hAnsi="Times New Roman" w:cs="Times New Roman"/>
          <w:color w:val="000000"/>
          <w:sz w:val="24"/>
          <w:szCs w:val="24"/>
        </w:rPr>
        <w:t>70%, szacunkowy koszt całkowity wyniesie ok. 270 tyś.</w:t>
      </w:r>
      <w:r w:rsidR="009858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1968">
        <w:rPr>
          <w:rFonts w:ascii="Times New Roman" w:hAnsi="Times New Roman" w:cs="Times New Roman"/>
          <w:color w:val="000000"/>
          <w:sz w:val="24"/>
          <w:szCs w:val="24"/>
        </w:rPr>
        <w:t>zł.</w:t>
      </w:r>
      <w:r w:rsidR="00226F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26F5E">
        <w:rPr>
          <w:rFonts w:ascii="Times New Roman" w:hAnsi="Times New Roman" w:cs="Times New Roman"/>
          <w:b/>
          <w:color w:val="000000"/>
          <w:sz w:val="24"/>
          <w:szCs w:val="24"/>
        </w:rPr>
        <w:t>Projekt „</w:t>
      </w:r>
      <w:r w:rsidR="00226F5E"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Zakup samochodu do przewozu osób niepełnosprawnych </w:t>
      </w:r>
      <w:r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" </w:t>
      </w:r>
      <w:r w:rsidR="00226F5E"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jest </w:t>
      </w:r>
      <w:r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zgodny ze „Strategią Rozwoju Gminy Biesiekierz 2015 – 2020" - Priorytet </w:t>
      </w:r>
      <w:r w:rsidR="00226F5E" w:rsidRPr="00226F5E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226F5E"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Profesjonalizacja usług publicznych </w:t>
      </w:r>
      <w:r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Działanie </w:t>
      </w:r>
      <w:r w:rsidR="00226F5E" w:rsidRPr="00226F5E">
        <w:rPr>
          <w:rFonts w:ascii="Times New Roman" w:hAnsi="Times New Roman" w:cs="Times New Roman"/>
          <w:b/>
          <w:color w:val="000000"/>
          <w:sz w:val="24"/>
          <w:szCs w:val="24"/>
        </w:rPr>
        <w:t>4.3</w:t>
      </w:r>
      <w:r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226F5E" w:rsidRPr="00226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Profesjonalizacja i wzrost efektywności usług publicznych, szczególnie oświatowych oraz pomocy społecznej. </w:t>
      </w:r>
    </w:p>
    <w:p w:rsidR="001E6041" w:rsidRPr="00226F5E" w:rsidRDefault="00226F5E" w:rsidP="00DC3F0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 zwiększenie środków finansowych </w:t>
      </w:r>
      <w:r w:rsidRPr="00BB0A52">
        <w:rPr>
          <w:rFonts w:ascii="Times New Roman" w:hAnsi="Times New Roman" w:cs="Times New Roman"/>
          <w:b/>
          <w:color w:val="000000"/>
          <w:sz w:val="24"/>
          <w:szCs w:val="24"/>
        </w:rPr>
        <w:t>o kwotę 24.912,00 zł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 zadanie „Zakupy inwestycyjne- </w:t>
      </w:r>
      <w:r w:rsidRPr="00226F5E">
        <w:rPr>
          <w:rFonts w:ascii="Times New Roman" w:hAnsi="Times New Roman" w:cs="Times New Roman"/>
          <w:b/>
          <w:color w:val="000000"/>
          <w:sz w:val="24"/>
          <w:szCs w:val="24"/>
        </w:rPr>
        <w:t>budowa chodnika przy drodze gminnej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” w miejscowości Biesiekierz. </w:t>
      </w:r>
      <w:r w:rsidR="00BB0A52">
        <w:rPr>
          <w:rFonts w:ascii="Times New Roman" w:hAnsi="Times New Roman" w:cs="Times New Roman"/>
          <w:color w:val="000000"/>
          <w:sz w:val="24"/>
          <w:szCs w:val="24"/>
        </w:rPr>
        <w:t xml:space="preserve">Przesunięcie stanowi uzupełnienie środków finansowych na w/w zadanie. W uchwale budżetowej Gminy Biesiekierz na 2016 r. w ramach funduszu sołeckiego została zaplanowana kwota 18.732,70 zł, co nie zabezpiecza całości kosztów zadania, w związku z tym konieczne jest uzupełnienie brakującej kwoty. 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D06FA">
        <w:rPr>
          <w:rFonts w:ascii="Times New Roman" w:hAnsi="Times New Roman" w:cs="Times New Roman"/>
          <w:b/>
          <w:color w:val="000000"/>
          <w:sz w:val="24"/>
          <w:szCs w:val="24"/>
        </w:rPr>
        <w:t>kwoty 6.000,00 zł</w:t>
      </w: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 stanowiącej zabezpieczenie planu wydatków na </w:t>
      </w:r>
      <w:r w:rsidRPr="003D06FA">
        <w:rPr>
          <w:rFonts w:ascii="Times New Roman" w:hAnsi="Times New Roman" w:cs="Times New Roman"/>
          <w:b/>
          <w:color w:val="000000"/>
          <w:sz w:val="24"/>
          <w:szCs w:val="24"/>
        </w:rPr>
        <w:t>dotacje dla  OSP w Parnowie</w:t>
      </w:r>
      <w:r w:rsidR="003D06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 W/w dotacja stanowi zabezpieczenie środków finansowych stanowiących udział własny na realizację zakupów inwestycyjnego sprzętu ratowniczego – pakietu ratownictwa (przed) medycznego A, w skład którego wchodzi: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>- deska usztywniająca,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- szyny </w:t>
      </w:r>
      <w:proofErr w:type="spellStart"/>
      <w:r w:rsidRPr="00BB0A52">
        <w:rPr>
          <w:rFonts w:ascii="Times New Roman" w:hAnsi="Times New Roman" w:cs="Times New Roman"/>
          <w:color w:val="000000"/>
          <w:sz w:val="24"/>
          <w:szCs w:val="24"/>
        </w:rPr>
        <w:t>kramera</w:t>
      </w:r>
      <w:proofErr w:type="spellEnd"/>
      <w:r w:rsidRPr="00BB0A52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>- kołnierze,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>- opatrunki,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- zestaw tlenoterapii, 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>- folia termo ochronna,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>oraz zestaw szkoleniowy BLS/AED, w tym: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>- defibrylator treningowy z torbą,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>- elektrody szkoleniowe dla dorosłych,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lastRenderedPageBreak/>
        <w:t>- adapter zewnętrzny,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- instrukcja. </w:t>
      </w:r>
    </w:p>
    <w:p w:rsidR="00BB0A52" w:rsidRPr="00BB0A52" w:rsidRDefault="00BB0A52" w:rsidP="00BB0A5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 W/w sprzęt zostanie zakupiony przez OSP z udziałem środków z </w:t>
      </w:r>
      <w:proofErr w:type="spellStart"/>
      <w:r w:rsidRPr="00BB0A52">
        <w:rPr>
          <w:rFonts w:ascii="Times New Roman" w:hAnsi="Times New Roman" w:cs="Times New Roman"/>
          <w:color w:val="000000"/>
          <w:sz w:val="24"/>
          <w:szCs w:val="24"/>
        </w:rPr>
        <w:t>WFOŚiGW</w:t>
      </w:r>
      <w:proofErr w:type="spellEnd"/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  w Szczecinie, ogółem koszt zakupu wynosi 12.000,00 zł, w tym dofinansowanie z funduszu 6.000,00 zł</w:t>
      </w:r>
      <w:r w:rsidR="00453BC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i dotacja z Gminy Biesiekierz 6.000,00 zł. </w:t>
      </w:r>
    </w:p>
    <w:p w:rsidR="000F5BF7" w:rsidRDefault="000F5BF7" w:rsidP="006F095F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6041" w:rsidRDefault="003D06FA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3D06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kwoty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120</w:t>
      </w:r>
      <w:r w:rsidRPr="003D06FA">
        <w:rPr>
          <w:rFonts w:ascii="Times New Roman" w:hAnsi="Times New Roman" w:cs="Times New Roman"/>
          <w:b/>
          <w:color w:val="000000"/>
          <w:sz w:val="24"/>
          <w:szCs w:val="24"/>
        </w:rPr>
        <w:t>.000,00 zł</w:t>
      </w:r>
      <w:r w:rsidRPr="00BB0A52">
        <w:rPr>
          <w:rFonts w:ascii="Times New Roman" w:hAnsi="Times New Roman" w:cs="Times New Roman"/>
          <w:color w:val="000000"/>
          <w:sz w:val="24"/>
          <w:szCs w:val="24"/>
        </w:rPr>
        <w:t xml:space="preserve"> stanowiącej zabezpieczenie planu wydatków na </w:t>
      </w:r>
      <w:r w:rsidRPr="003D06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dotacje dla  OSP </w:t>
      </w:r>
      <w:r w:rsidR="00DC3F0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D06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Biesiekierzu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W/w kwota w budżecie Gminy na 2016 r. została zabezpieczona jako wydatki inwestycyjne Gminy na ochronę przeciwpożarową, jednak beneficjentem środków pomocowych może być OSP, w związku z tym konieczne </w:t>
      </w:r>
      <w:r w:rsidR="00DC3F0B">
        <w:rPr>
          <w:rFonts w:ascii="Times New Roman" w:hAnsi="Times New Roman" w:cs="Times New Roman"/>
          <w:color w:val="000000"/>
          <w:sz w:val="24"/>
          <w:szCs w:val="24"/>
        </w:rPr>
        <w:t>jest udzielenie dotacji dla OSP</w:t>
      </w:r>
      <w:r w:rsidR="00DC3F0B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Biesiekierzu, która stanowi wkład własny do zakupu  specjalistycznego samochodu. </w:t>
      </w: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BCF" w:rsidRDefault="00453BCF" w:rsidP="006F095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29"/>
        <w:gridCol w:w="959"/>
        <w:gridCol w:w="630"/>
        <w:gridCol w:w="4134"/>
        <w:gridCol w:w="1460"/>
        <w:gridCol w:w="1400"/>
      </w:tblGrid>
      <w:tr w:rsidR="00453BCF" w:rsidRPr="00453BCF" w:rsidTr="00C12D1C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Załącznik Nr 1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53BCF" w:rsidRPr="00453BCF" w:rsidTr="00C12D1C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 Uchwały Nr </w:t>
            </w:r>
            <w:r w:rsidR="00DC3F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……..</w:t>
            </w:r>
          </w:p>
        </w:tc>
      </w:tr>
      <w:tr w:rsidR="00453BCF" w:rsidRPr="00453BCF" w:rsidTr="00C12D1C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Rady Gminy Biesiekierz </w:t>
            </w:r>
          </w:p>
        </w:tc>
      </w:tr>
      <w:tr w:rsidR="00453BCF" w:rsidRPr="00453BCF" w:rsidTr="00C12D1C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dnia </w:t>
            </w:r>
            <w:r w:rsidRPr="00453BCF">
              <w:rPr>
                <w:rFonts w:ascii="Times New Roman" w:eastAsia="Times New Roman" w:hAnsi="Times New Roman" w:cs="Times New Roman"/>
                <w:lang w:eastAsia="pl-PL"/>
              </w:rPr>
              <w:t>07.04.</w:t>
            </w: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2016 r.</w:t>
            </w:r>
          </w:p>
        </w:tc>
      </w:tr>
      <w:tr w:rsidR="00453BCF" w:rsidRPr="00453BCF" w:rsidTr="00C12D1C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53BCF" w:rsidRPr="00453BCF" w:rsidTr="00453BCF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ZMIANY W PLANIE WYDATKÓW BUDŻETU GMINY BIESIEKIERZ NA 2016 ROK</w:t>
            </w:r>
          </w:p>
        </w:tc>
      </w:tr>
      <w:tr w:rsidR="00453BCF" w:rsidRPr="00453BCF" w:rsidTr="00C12D1C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53BCF" w:rsidRPr="00453BCF" w:rsidTr="00C12D1C">
        <w:trPr>
          <w:trHeight w:val="51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53BCF" w:rsidRPr="00453BCF" w:rsidTr="00C12D1C">
        <w:trPr>
          <w:trHeight w:val="735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Klasyfikacja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podziałki klasyfikacji budżetowej</w:t>
            </w:r>
          </w:p>
        </w:tc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Kwota (w zł)</w:t>
            </w:r>
          </w:p>
        </w:tc>
      </w:tr>
      <w:tr w:rsidR="00453BCF" w:rsidRPr="00453BCF" w:rsidTr="00C12D1C">
        <w:trPr>
          <w:trHeight w:val="705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Dział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§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Zwiększenia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Zmniejszenia</w:t>
            </w:r>
          </w:p>
        </w:tc>
      </w:tr>
      <w:tr w:rsidR="00453BCF" w:rsidRPr="00453BCF" w:rsidTr="00C12D1C">
        <w:trPr>
          <w:trHeight w:val="555"/>
        </w:trPr>
        <w:tc>
          <w:tcPr>
            <w:tcW w:w="3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Transport i łączność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304 912,00</w:t>
            </w:r>
          </w:p>
        </w:tc>
      </w:tr>
      <w:tr w:rsidR="00453BCF" w:rsidRPr="00453BCF" w:rsidTr="00C12D1C">
        <w:trPr>
          <w:trHeight w:val="66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60014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Drogi publiczne powiatowe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304 912,00</w:t>
            </w:r>
          </w:p>
        </w:tc>
      </w:tr>
      <w:tr w:rsidR="00453BCF" w:rsidRPr="00453BCF" w:rsidTr="00C12D1C">
        <w:trPr>
          <w:trHeight w:val="121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6300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304 912,00</w:t>
            </w:r>
          </w:p>
        </w:tc>
      </w:tr>
      <w:tr w:rsidR="00453BCF" w:rsidRPr="00453BCF" w:rsidTr="00C12D1C">
        <w:trPr>
          <w:trHeight w:val="63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60016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Drogi publiczne gminne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57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6050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69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Zakupy inwestycyjne - budowa chodnika przy drodze gminnej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52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Gospodarka mieszkaniowa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123 000,00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51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70005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Gospodarka gruntami i nieruchomościami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123 000,00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63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6060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na zakupy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123 000,00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87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 części budynku wraz z działką nr 166/3 obr</w:t>
            </w:r>
            <w:r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ę</w:t>
            </w: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b Stare Bielice przy Szkole Podstawowej w Starych Bielicach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81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 socjalnych lokali mieszkalnych w Gminie Biesiekierz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58 000,00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61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754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Bezpieczeństwo publiczne i ochrona przeciwpożarowa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126 000,00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126 000,00</w:t>
            </w:r>
          </w:p>
        </w:tc>
      </w:tr>
      <w:tr w:rsidR="00453BCF" w:rsidRPr="00453BCF" w:rsidTr="00C12D1C">
        <w:trPr>
          <w:trHeight w:val="67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75412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Ochotnicze straże pożarne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126 000,00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126 000,00</w:t>
            </w:r>
          </w:p>
        </w:tc>
      </w:tr>
      <w:tr w:rsidR="00453BCF" w:rsidRPr="00453BCF" w:rsidTr="00C12D1C">
        <w:trPr>
          <w:trHeight w:val="61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5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4300</w:t>
            </w:r>
          </w:p>
        </w:tc>
        <w:tc>
          <w:tcPr>
            <w:tcW w:w="2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Zakup usług pozostałych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6 000,00</w:t>
            </w:r>
          </w:p>
        </w:tc>
      </w:tr>
      <w:tr w:rsidR="00453BCF" w:rsidRPr="00453BCF" w:rsidTr="00C12D1C">
        <w:trPr>
          <w:trHeight w:val="64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6069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na zakupy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120 000,00</w:t>
            </w:r>
          </w:p>
        </w:tc>
      </w:tr>
      <w:tr w:rsidR="00453BCF" w:rsidRPr="00453BCF" w:rsidTr="00C12D1C">
        <w:trPr>
          <w:trHeight w:val="117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6230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126 000,00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61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dotacja dla OSP w Biesiekierzu na zakup samochodu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120 000,00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75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dotacja dla OSP w Parnowie na zakup pakietu (przed)</w:t>
            </w:r>
            <w:proofErr w:type="spellStart"/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medycznegoA</w:t>
            </w:r>
            <w:proofErr w:type="spellEnd"/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46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Oświata i wychowanie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57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80101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Szkoły podstawowe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66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6050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67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Budowa sali gimnastycznej przy Szkole Podstawowej w Starych Bielicach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49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852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Pomoc społeczna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46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85219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Ośrodki pomocy społecznej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66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6060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na zakupy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705"/>
        </w:trPr>
        <w:tc>
          <w:tcPr>
            <w:tcW w:w="3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 samochodu do przewozu osób niepełnosprawnych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C12D1C">
        <w:trPr>
          <w:trHeight w:val="36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53BCF" w:rsidRPr="00453BCF" w:rsidTr="00C12D1C">
        <w:trPr>
          <w:trHeight w:val="570"/>
        </w:trPr>
        <w:tc>
          <w:tcPr>
            <w:tcW w:w="34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430 912,00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430 912,00</w:t>
            </w:r>
          </w:p>
        </w:tc>
      </w:tr>
    </w:tbl>
    <w:p w:rsidR="00CE650A" w:rsidRPr="001D51F3" w:rsidRDefault="00CE650A" w:rsidP="006F095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5DA6" w:rsidRDefault="00315DA6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29"/>
        <w:gridCol w:w="959"/>
        <w:gridCol w:w="630"/>
        <w:gridCol w:w="4134"/>
        <w:gridCol w:w="1460"/>
        <w:gridCol w:w="1400"/>
      </w:tblGrid>
      <w:tr w:rsidR="00453BCF" w:rsidRPr="00453BCF" w:rsidTr="00453BCF">
        <w:trPr>
          <w:trHeight w:val="255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53BCF" w:rsidRPr="00453BCF" w:rsidTr="00453BCF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Załącznik Nr 2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53BCF" w:rsidRPr="00453BCF" w:rsidTr="00453BCF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 Uchwały Nr </w:t>
            </w:r>
            <w:r w:rsidR="00DC3F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</w:t>
            </w:r>
          </w:p>
        </w:tc>
      </w:tr>
      <w:tr w:rsidR="00453BCF" w:rsidRPr="00453BCF" w:rsidTr="00453BCF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Rady Gminy Biesiekierz </w:t>
            </w:r>
          </w:p>
        </w:tc>
      </w:tr>
      <w:tr w:rsidR="00453BCF" w:rsidRPr="00453BCF" w:rsidTr="00453BCF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dnia </w:t>
            </w:r>
            <w:r w:rsidRPr="00453BCF">
              <w:rPr>
                <w:rFonts w:ascii="Times New Roman" w:eastAsia="Times New Roman" w:hAnsi="Times New Roman" w:cs="Times New Roman"/>
                <w:lang w:eastAsia="pl-PL"/>
              </w:rPr>
              <w:t>07.04.</w:t>
            </w:r>
            <w:r w:rsidRPr="00453B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2016 r.</w:t>
            </w:r>
          </w:p>
        </w:tc>
      </w:tr>
      <w:tr w:rsidR="00453BCF" w:rsidRPr="00453BCF" w:rsidTr="00453BCF">
        <w:trPr>
          <w:trHeight w:val="30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53BCF" w:rsidRPr="00453BCF" w:rsidTr="00453BCF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ZMIANY W PLANIE WYDATKÓW BUDŻETU GMINY BIESIEKIERZ NA 2016 ROK</w:t>
            </w:r>
          </w:p>
        </w:tc>
      </w:tr>
      <w:tr w:rsidR="00453BCF" w:rsidRPr="00453BCF" w:rsidTr="00453BCF">
        <w:trPr>
          <w:trHeight w:val="255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53BCF" w:rsidRPr="00453BCF" w:rsidTr="00453BCF">
        <w:trPr>
          <w:trHeight w:val="54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Klasyfikacja</w:t>
            </w:r>
          </w:p>
        </w:tc>
        <w:tc>
          <w:tcPr>
            <w:tcW w:w="224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podziałki klasyfikacji budżetowej</w:t>
            </w:r>
          </w:p>
        </w:tc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Kwota (w zł)</w:t>
            </w:r>
          </w:p>
        </w:tc>
      </w:tr>
      <w:tr w:rsidR="00453BCF" w:rsidRPr="00453BCF" w:rsidTr="00453BCF">
        <w:trPr>
          <w:trHeight w:val="555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Dział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§</w:t>
            </w:r>
          </w:p>
        </w:tc>
        <w:tc>
          <w:tcPr>
            <w:tcW w:w="224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Zwiększenia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Zmniejszenia</w:t>
            </w:r>
          </w:p>
        </w:tc>
      </w:tr>
      <w:tr w:rsidR="00453BCF" w:rsidRPr="00453BCF" w:rsidTr="00453BCF">
        <w:trPr>
          <w:trHeight w:val="55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3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URZĄD GMINY W BIESIEKIERZU </w:t>
            </w:r>
          </w:p>
        </w:tc>
      </w:tr>
      <w:tr w:rsidR="00453BCF" w:rsidRPr="00453BCF" w:rsidTr="00453BCF">
        <w:trPr>
          <w:trHeight w:val="480"/>
        </w:trPr>
        <w:tc>
          <w:tcPr>
            <w:tcW w:w="3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Transport i łączność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304 912,00</w:t>
            </w:r>
          </w:p>
        </w:tc>
      </w:tr>
      <w:tr w:rsidR="00453BCF" w:rsidRPr="00453BCF" w:rsidTr="00453BCF">
        <w:trPr>
          <w:trHeight w:val="46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60014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Drogi publiczne powiatowe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304 912,00</w:t>
            </w:r>
          </w:p>
        </w:tc>
      </w:tr>
      <w:tr w:rsidR="00453BCF" w:rsidRPr="00453BCF" w:rsidTr="00453BCF">
        <w:trPr>
          <w:trHeight w:val="127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6300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304 912,00</w:t>
            </w:r>
          </w:p>
        </w:tc>
      </w:tr>
      <w:tr w:rsidR="00453BCF" w:rsidRPr="00453BCF" w:rsidTr="00453BCF">
        <w:trPr>
          <w:trHeight w:val="48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60016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Drogi publiczne gminne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49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6050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69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Zakupy inwestycyjne - budowa chodnika przy drodze gminnej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24 912,00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54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Gospodarka mieszkaniowa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123 000,00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49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70005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Gospodarka gruntami i nieruchomościami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123 000,00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52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6060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na zakupy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123 000,00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94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 części budynku wraz z działką nr 166/3 obr</w:t>
            </w:r>
            <w:r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ę</w:t>
            </w: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b Stare Bielice przy Szkole Podstawowej w Starych Bielicach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70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 socjalnych lokali mieszkalnych w Gminie Biesiekierz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58 000,00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64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754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Bezpieczeństwo publiczne i ochrona przeciwpożarowa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126 000,00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126 000,00</w:t>
            </w:r>
          </w:p>
        </w:tc>
      </w:tr>
      <w:tr w:rsidR="00453BCF" w:rsidRPr="00453BCF" w:rsidTr="00453BCF">
        <w:trPr>
          <w:trHeight w:val="43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75412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Ochotnicze straże pożarne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126 000,00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126 000,00</w:t>
            </w:r>
          </w:p>
        </w:tc>
      </w:tr>
      <w:tr w:rsidR="00453BCF" w:rsidRPr="00453BCF" w:rsidTr="00453BCF">
        <w:trPr>
          <w:trHeight w:val="450"/>
        </w:trPr>
        <w:tc>
          <w:tcPr>
            <w:tcW w:w="341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4300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Zakup usług pozostałych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6 000,00</w:t>
            </w:r>
          </w:p>
        </w:tc>
      </w:tr>
      <w:tr w:rsidR="00453BCF" w:rsidRPr="00453BCF" w:rsidTr="00453BCF">
        <w:trPr>
          <w:trHeight w:val="405"/>
        </w:trPr>
        <w:tc>
          <w:tcPr>
            <w:tcW w:w="3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6069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na zakupy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120 000,00</w:t>
            </w:r>
          </w:p>
        </w:tc>
      </w:tr>
      <w:tr w:rsidR="00453BCF" w:rsidRPr="00453BCF" w:rsidTr="00453BCF">
        <w:trPr>
          <w:trHeight w:val="123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5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6230</w:t>
            </w:r>
          </w:p>
        </w:tc>
        <w:tc>
          <w:tcPr>
            <w:tcW w:w="2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126 000,00</w:t>
            </w:r>
          </w:p>
        </w:tc>
        <w:tc>
          <w:tcPr>
            <w:tcW w:w="7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52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dotacja dla OSP w Biesiekierzu na zakup samochodu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120 000,00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61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dotacja dla OSP w Parnowie na zakup pakietu (przed)</w:t>
            </w:r>
            <w:proofErr w:type="spellStart"/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medycznegoA</w:t>
            </w:r>
            <w:proofErr w:type="spellEnd"/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37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Oświata i wychowanie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342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80101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Szkoły podstawowe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342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6050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720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Budowa sali gimnastycznej przy Szkole Podstawowej w Starych Bielicach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75 000,00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39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852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Pomoc społeczna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342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85219</w:t>
            </w:r>
          </w:p>
        </w:tc>
        <w:tc>
          <w:tcPr>
            <w:tcW w:w="3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Ośrodki pomocy społecznej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495"/>
        </w:trPr>
        <w:tc>
          <w:tcPr>
            <w:tcW w:w="34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6060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Wydatki na zakupy inwestycyjne jednostek budżetowych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660"/>
        </w:trPr>
        <w:tc>
          <w:tcPr>
            <w:tcW w:w="3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Zakup samochodu do przewozu osób niepełnosprawnych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82 000,00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</w:tr>
      <w:tr w:rsidR="00453BCF" w:rsidRPr="00453BCF" w:rsidTr="00453BCF">
        <w:trPr>
          <w:trHeight w:val="109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BCF" w:rsidRPr="00453BCF" w:rsidRDefault="00453BCF" w:rsidP="00453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53BCF" w:rsidRPr="00453BCF" w:rsidTr="00453BCF">
        <w:trPr>
          <w:trHeight w:val="465"/>
        </w:trPr>
        <w:tc>
          <w:tcPr>
            <w:tcW w:w="34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430 912,00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BCF" w:rsidRPr="00453BCF" w:rsidRDefault="00453BCF" w:rsidP="00453B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3BC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430 912,00</w:t>
            </w:r>
          </w:p>
        </w:tc>
      </w:tr>
    </w:tbl>
    <w:p w:rsidR="00453BCF" w:rsidRDefault="00453BCF" w:rsidP="006F095F">
      <w:pPr>
        <w:pStyle w:val="Default"/>
        <w:tabs>
          <w:tab w:val="left" w:pos="567"/>
        </w:tabs>
        <w:spacing w:line="360" w:lineRule="auto"/>
        <w:jc w:val="both"/>
      </w:pPr>
    </w:p>
    <w:sectPr w:rsidR="00453BCF" w:rsidSect="00741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E75" w:rsidRDefault="001F5E75" w:rsidP="004C3728">
      <w:pPr>
        <w:spacing w:after="0" w:line="240" w:lineRule="auto"/>
      </w:pPr>
      <w:r>
        <w:separator/>
      </w:r>
    </w:p>
  </w:endnote>
  <w:endnote w:type="continuationSeparator" w:id="0">
    <w:p w:rsidR="001F5E75" w:rsidRDefault="001F5E75" w:rsidP="004C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E75" w:rsidRDefault="001F5E75" w:rsidP="004C3728">
      <w:pPr>
        <w:spacing w:after="0" w:line="240" w:lineRule="auto"/>
      </w:pPr>
      <w:r>
        <w:separator/>
      </w:r>
    </w:p>
  </w:footnote>
  <w:footnote w:type="continuationSeparator" w:id="0">
    <w:p w:rsidR="001F5E75" w:rsidRDefault="001F5E75" w:rsidP="004C3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0991"/>
    <w:multiLevelType w:val="hybridMultilevel"/>
    <w:tmpl w:val="1E528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35B5D"/>
    <w:multiLevelType w:val="hybridMultilevel"/>
    <w:tmpl w:val="6F965A62"/>
    <w:lvl w:ilvl="0" w:tplc="E90AD3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A3D9F"/>
    <w:multiLevelType w:val="hybridMultilevel"/>
    <w:tmpl w:val="4CACF77E"/>
    <w:lvl w:ilvl="0" w:tplc="3154E8F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0D7040"/>
    <w:multiLevelType w:val="hybridMultilevel"/>
    <w:tmpl w:val="0AE8C20E"/>
    <w:lvl w:ilvl="0" w:tplc="0FFC9E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D600C"/>
    <w:multiLevelType w:val="hybridMultilevel"/>
    <w:tmpl w:val="4AF8851C"/>
    <w:lvl w:ilvl="0" w:tplc="42701B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E4968"/>
    <w:multiLevelType w:val="hybridMultilevel"/>
    <w:tmpl w:val="B498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376"/>
    <w:rsid w:val="00070986"/>
    <w:rsid w:val="000A770D"/>
    <w:rsid w:val="000A7F65"/>
    <w:rsid w:val="000B1085"/>
    <w:rsid w:val="000B1ED5"/>
    <w:rsid w:val="000B5B5E"/>
    <w:rsid w:val="000F5BF7"/>
    <w:rsid w:val="00113802"/>
    <w:rsid w:val="00140361"/>
    <w:rsid w:val="001A36DB"/>
    <w:rsid w:val="001C62F0"/>
    <w:rsid w:val="001D51F3"/>
    <w:rsid w:val="001D72E9"/>
    <w:rsid w:val="001E2B82"/>
    <w:rsid w:val="001E6041"/>
    <w:rsid w:val="001F5E75"/>
    <w:rsid w:val="00226F5E"/>
    <w:rsid w:val="00294BE9"/>
    <w:rsid w:val="002A6C80"/>
    <w:rsid w:val="002B1E80"/>
    <w:rsid w:val="002B386D"/>
    <w:rsid w:val="002D1F0E"/>
    <w:rsid w:val="002F481C"/>
    <w:rsid w:val="003032BA"/>
    <w:rsid w:val="00315DA6"/>
    <w:rsid w:val="003925C5"/>
    <w:rsid w:val="003C3F2F"/>
    <w:rsid w:val="003D06FA"/>
    <w:rsid w:val="003D76A4"/>
    <w:rsid w:val="003E2112"/>
    <w:rsid w:val="003F6728"/>
    <w:rsid w:val="00423A35"/>
    <w:rsid w:val="004270E3"/>
    <w:rsid w:val="004372F5"/>
    <w:rsid w:val="00453BCF"/>
    <w:rsid w:val="0048110F"/>
    <w:rsid w:val="00481350"/>
    <w:rsid w:val="00485E28"/>
    <w:rsid w:val="004904B3"/>
    <w:rsid w:val="004C2079"/>
    <w:rsid w:val="004C3728"/>
    <w:rsid w:val="004E03AA"/>
    <w:rsid w:val="004E2E61"/>
    <w:rsid w:val="004E5DD9"/>
    <w:rsid w:val="00544E7E"/>
    <w:rsid w:val="00556F20"/>
    <w:rsid w:val="00584B28"/>
    <w:rsid w:val="005D0AAE"/>
    <w:rsid w:val="00647D6F"/>
    <w:rsid w:val="00673DA4"/>
    <w:rsid w:val="0067533F"/>
    <w:rsid w:val="006875E7"/>
    <w:rsid w:val="006C2F67"/>
    <w:rsid w:val="006D3208"/>
    <w:rsid w:val="006E70EA"/>
    <w:rsid w:val="006F095F"/>
    <w:rsid w:val="0073553E"/>
    <w:rsid w:val="0074105F"/>
    <w:rsid w:val="007470D3"/>
    <w:rsid w:val="0074752F"/>
    <w:rsid w:val="007552E9"/>
    <w:rsid w:val="00771A51"/>
    <w:rsid w:val="00863860"/>
    <w:rsid w:val="008A5D31"/>
    <w:rsid w:val="008A6D8F"/>
    <w:rsid w:val="008C6452"/>
    <w:rsid w:val="008D2D9B"/>
    <w:rsid w:val="008F205B"/>
    <w:rsid w:val="008F5498"/>
    <w:rsid w:val="00985884"/>
    <w:rsid w:val="009E6833"/>
    <w:rsid w:val="00A046EB"/>
    <w:rsid w:val="00A40654"/>
    <w:rsid w:val="00A40E00"/>
    <w:rsid w:val="00A43F00"/>
    <w:rsid w:val="00A67959"/>
    <w:rsid w:val="00AA6C1F"/>
    <w:rsid w:val="00AA7DBD"/>
    <w:rsid w:val="00AC0376"/>
    <w:rsid w:val="00AD60EB"/>
    <w:rsid w:val="00B21270"/>
    <w:rsid w:val="00B33720"/>
    <w:rsid w:val="00B847A3"/>
    <w:rsid w:val="00B87D02"/>
    <w:rsid w:val="00BB0A52"/>
    <w:rsid w:val="00BE64CB"/>
    <w:rsid w:val="00BF71D7"/>
    <w:rsid w:val="00C12D1C"/>
    <w:rsid w:val="00C456D7"/>
    <w:rsid w:val="00C55501"/>
    <w:rsid w:val="00C81DAB"/>
    <w:rsid w:val="00CA4B14"/>
    <w:rsid w:val="00CB6CF5"/>
    <w:rsid w:val="00CE36D0"/>
    <w:rsid w:val="00CE650A"/>
    <w:rsid w:val="00D27D01"/>
    <w:rsid w:val="00D306CE"/>
    <w:rsid w:val="00D3283D"/>
    <w:rsid w:val="00DB2A92"/>
    <w:rsid w:val="00DC3F0B"/>
    <w:rsid w:val="00DD43DA"/>
    <w:rsid w:val="00E312D3"/>
    <w:rsid w:val="00E61968"/>
    <w:rsid w:val="00E634A3"/>
    <w:rsid w:val="00EA7169"/>
    <w:rsid w:val="00EB164A"/>
    <w:rsid w:val="00EB3C52"/>
    <w:rsid w:val="00F04E74"/>
    <w:rsid w:val="00F50873"/>
    <w:rsid w:val="00F575D5"/>
    <w:rsid w:val="00F64312"/>
    <w:rsid w:val="00FC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0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37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37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3728"/>
    <w:rPr>
      <w:vertAlign w:val="superscript"/>
    </w:rPr>
  </w:style>
  <w:style w:type="paragraph" w:customStyle="1" w:styleId="Default">
    <w:name w:val="Default"/>
    <w:rsid w:val="00544E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26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881">
      <w:bodyDiv w:val="1"/>
      <w:marLeft w:val="0"/>
      <w:marRight w:val="0"/>
      <w:marTop w:val="57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7516">
                  <w:marLeft w:val="120"/>
                  <w:marRight w:val="12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84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9</Pages>
  <Words>1950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vobis</dc:creator>
  <cp:lastModifiedBy>PodgorskaA</cp:lastModifiedBy>
  <cp:revision>30</cp:revision>
  <cp:lastPrinted>2016-03-30T09:56:00Z</cp:lastPrinted>
  <dcterms:created xsi:type="dcterms:W3CDTF">2015-06-14T05:58:00Z</dcterms:created>
  <dcterms:modified xsi:type="dcterms:W3CDTF">2016-03-30T11:18:00Z</dcterms:modified>
</cp:coreProperties>
</file>