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D67" w:rsidRDefault="000F5D67" w:rsidP="008030E8">
      <w:pPr>
        <w:jc w:val="center"/>
        <w:rPr>
          <w:rFonts w:ascii="Georgia" w:hAnsi="Georgia"/>
          <w:b/>
          <w:caps/>
        </w:rPr>
      </w:pPr>
    </w:p>
    <w:p w:rsidR="000F5D67" w:rsidRDefault="000F5D67" w:rsidP="008030E8">
      <w:pPr>
        <w:jc w:val="center"/>
        <w:rPr>
          <w:rFonts w:ascii="Georgia" w:hAnsi="Georgia"/>
          <w:b/>
          <w:caps/>
        </w:rPr>
      </w:pPr>
      <w:r>
        <w:rPr>
          <w:rFonts w:ascii="Georgia" w:hAnsi="Georgia"/>
          <w:b/>
          <w:caps/>
        </w:rPr>
        <w:tab/>
      </w:r>
      <w:r>
        <w:rPr>
          <w:rFonts w:ascii="Georgia" w:hAnsi="Georgia"/>
          <w:b/>
          <w:caps/>
        </w:rPr>
        <w:tab/>
      </w:r>
      <w:r>
        <w:rPr>
          <w:rFonts w:ascii="Georgia" w:hAnsi="Georgia"/>
          <w:b/>
          <w:caps/>
        </w:rPr>
        <w:tab/>
      </w:r>
      <w:r>
        <w:rPr>
          <w:rFonts w:ascii="Georgia" w:hAnsi="Georgia"/>
          <w:b/>
          <w:caps/>
        </w:rPr>
        <w:tab/>
      </w:r>
      <w:r>
        <w:rPr>
          <w:rFonts w:ascii="Georgia" w:hAnsi="Georgia"/>
          <w:b/>
          <w:caps/>
        </w:rPr>
        <w:tab/>
      </w:r>
      <w:r>
        <w:rPr>
          <w:rFonts w:ascii="Georgia" w:hAnsi="Georgia"/>
          <w:b/>
          <w:caps/>
        </w:rPr>
        <w:tab/>
        <w:t xml:space="preserve">                                                 - PROJEKT -</w:t>
      </w:r>
    </w:p>
    <w:p w:rsidR="002633CE" w:rsidRDefault="002633CE" w:rsidP="008030E8">
      <w:pPr>
        <w:jc w:val="center"/>
        <w:rPr>
          <w:rFonts w:ascii="Georgia" w:hAnsi="Georgia"/>
          <w:b/>
          <w:caps/>
        </w:rPr>
      </w:pPr>
    </w:p>
    <w:p w:rsidR="000F5D67" w:rsidRDefault="008030E8" w:rsidP="008030E8">
      <w:pPr>
        <w:jc w:val="center"/>
        <w:rPr>
          <w:rFonts w:ascii="Georgia" w:hAnsi="Georgia"/>
          <w:b/>
          <w:caps/>
        </w:rPr>
      </w:pPr>
      <w:r w:rsidRPr="000F5D67">
        <w:rPr>
          <w:rFonts w:ascii="Georgia" w:hAnsi="Georgia"/>
          <w:b/>
          <w:caps/>
        </w:rPr>
        <w:t>U</w:t>
      </w:r>
      <w:r w:rsidR="000F5D67">
        <w:rPr>
          <w:rFonts w:ascii="Georgia" w:hAnsi="Georgia"/>
          <w:b/>
          <w:caps/>
        </w:rPr>
        <w:t>chwała</w:t>
      </w:r>
      <w:r w:rsidRPr="000F5D67">
        <w:rPr>
          <w:rFonts w:ascii="Georgia" w:hAnsi="Georgia"/>
          <w:b/>
          <w:caps/>
        </w:rPr>
        <w:t xml:space="preserve"> Nr X</w:t>
      </w:r>
      <w:r w:rsidR="000F5D67">
        <w:rPr>
          <w:rFonts w:ascii="Georgia" w:hAnsi="Georgia"/>
          <w:b/>
          <w:caps/>
        </w:rPr>
        <w:t>viii</w:t>
      </w:r>
      <w:r w:rsidRPr="000F5D67">
        <w:rPr>
          <w:rFonts w:ascii="Georgia" w:hAnsi="Georgia"/>
          <w:b/>
          <w:caps/>
        </w:rPr>
        <w:t xml:space="preserve"> / </w:t>
      </w:r>
      <w:r w:rsidR="000F5D67">
        <w:rPr>
          <w:rFonts w:ascii="Georgia" w:hAnsi="Georgia"/>
          <w:b/>
          <w:caps/>
        </w:rPr>
        <w:t>…</w:t>
      </w:r>
      <w:r w:rsidRPr="000F5D67">
        <w:rPr>
          <w:rFonts w:ascii="Georgia" w:hAnsi="Georgia"/>
          <w:b/>
          <w:caps/>
        </w:rPr>
        <w:t xml:space="preserve"> /1</w:t>
      </w:r>
      <w:r w:rsidR="000F5D67">
        <w:rPr>
          <w:rFonts w:ascii="Georgia" w:hAnsi="Georgia"/>
          <w:b/>
          <w:caps/>
        </w:rPr>
        <w:t>6</w:t>
      </w:r>
    </w:p>
    <w:p w:rsidR="008030E8" w:rsidRPr="000F5D67" w:rsidRDefault="008030E8" w:rsidP="008030E8">
      <w:pPr>
        <w:jc w:val="center"/>
        <w:rPr>
          <w:rFonts w:ascii="Georgia" w:hAnsi="Georgia"/>
          <w:b/>
          <w:caps/>
        </w:rPr>
      </w:pPr>
      <w:r w:rsidRPr="000F5D67">
        <w:rPr>
          <w:rFonts w:ascii="Georgia" w:hAnsi="Georgia"/>
          <w:b/>
          <w:caps/>
        </w:rPr>
        <w:t>Rady GMINY w BIESIEKIERZU</w:t>
      </w:r>
    </w:p>
    <w:p w:rsidR="008030E8" w:rsidRPr="000F5D67" w:rsidRDefault="008030E8" w:rsidP="008030E8">
      <w:pPr>
        <w:spacing w:after="280"/>
        <w:jc w:val="center"/>
        <w:rPr>
          <w:rFonts w:ascii="Georgia" w:hAnsi="Georgia"/>
          <w:b/>
          <w:caps/>
        </w:rPr>
      </w:pPr>
      <w:r w:rsidRPr="000F5D67">
        <w:rPr>
          <w:rFonts w:ascii="Georgia" w:hAnsi="Georgia"/>
        </w:rPr>
        <w:t xml:space="preserve">z dnia  </w:t>
      </w:r>
      <w:r w:rsidR="000F5D67">
        <w:rPr>
          <w:rFonts w:ascii="Georgia" w:hAnsi="Georgia"/>
        </w:rPr>
        <w:t>…….</w:t>
      </w:r>
      <w:r w:rsidRPr="000F5D67">
        <w:rPr>
          <w:rFonts w:ascii="Georgia" w:hAnsi="Georgia"/>
        </w:rPr>
        <w:t> 201</w:t>
      </w:r>
      <w:r w:rsidR="000F5D67">
        <w:rPr>
          <w:rFonts w:ascii="Georgia" w:hAnsi="Georgia"/>
        </w:rPr>
        <w:t>6</w:t>
      </w:r>
      <w:r w:rsidRPr="000F5D67">
        <w:rPr>
          <w:rFonts w:ascii="Georgia" w:hAnsi="Georgia"/>
        </w:rPr>
        <w:t> r.</w:t>
      </w:r>
    </w:p>
    <w:p w:rsidR="008030E8" w:rsidRPr="000F5D67" w:rsidRDefault="008030E8" w:rsidP="008030E8">
      <w:pPr>
        <w:keepNext/>
        <w:spacing w:after="480"/>
        <w:jc w:val="center"/>
        <w:rPr>
          <w:rFonts w:ascii="Georgia" w:hAnsi="Georgia"/>
          <w:b/>
        </w:rPr>
      </w:pPr>
      <w:r w:rsidRPr="000F5D67">
        <w:rPr>
          <w:rFonts w:ascii="Georgia" w:hAnsi="Georgia"/>
          <w:b/>
        </w:rPr>
        <w:t>w sprawie zmiany Statutu Gminy Biesiekierz</w:t>
      </w:r>
    </w:p>
    <w:p w:rsidR="008030E8" w:rsidRPr="000F5D67" w:rsidRDefault="008030E8" w:rsidP="008030E8">
      <w:pPr>
        <w:keepLines/>
        <w:spacing w:before="120" w:after="120"/>
        <w:ind w:firstLine="227"/>
        <w:rPr>
          <w:rFonts w:ascii="Georgia" w:hAnsi="Georgia"/>
        </w:rPr>
      </w:pPr>
      <w:r w:rsidRPr="000F5D67">
        <w:rPr>
          <w:rFonts w:ascii="Georgia" w:hAnsi="Georgia"/>
        </w:rPr>
        <w:t xml:space="preserve">Na podstawie art. 18 ust. 2 </w:t>
      </w:r>
      <w:proofErr w:type="spellStart"/>
      <w:r w:rsidRPr="000F5D67">
        <w:rPr>
          <w:rFonts w:ascii="Georgia" w:hAnsi="Georgia"/>
        </w:rPr>
        <w:t>pkt</w:t>
      </w:r>
      <w:proofErr w:type="spellEnd"/>
      <w:r w:rsidRPr="000F5D67">
        <w:rPr>
          <w:rFonts w:ascii="Georgia" w:hAnsi="Georgia"/>
        </w:rPr>
        <w:t xml:space="preserve"> 1 ustawy z dnia 8 marca 1990 r. o samorządzie gminnym (Dz. U. z 201</w:t>
      </w:r>
      <w:r w:rsidR="000F5D67">
        <w:rPr>
          <w:rFonts w:ascii="Georgia" w:hAnsi="Georgia"/>
        </w:rPr>
        <w:t>5</w:t>
      </w:r>
      <w:r w:rsidRPr="000F5D67">
        <w:rPr>
          <w:rFonts w:ascii="Georgia" w:hAnsi="Georgia"/>
        </w:rPr>
        <w:t xml:space="preserve">r. poz. </w:t>
      </w:r>
      <w:r w:rsidR="000F5D67">
        <w:rPr>
          <w:rFonts w:ascii="Georgia" w:hAnsi="Georgia"/>
        </w:rPr>
        <w:t>1515</w:t>
      </w:r>
      <w:r w:rsidRPr="000F5D67">
        <w:rPr>
          <w:rFonts w:ascii="Georgia" w:hAnsi="Georgia"/>
        </w:rPr>
        <w:t> z </w:t>
      </w:r>
      <w:proofErr w:type="spellStart"/>
      <w:r w:rsidRPr="000F5D67">
        <w:rPr>
          <w:rFonts w:ascii="Georgia" w:hAnsi="Georgia"/>
        </w:rPr>
        <w:t>późn</w:t>
      </w:r>
      <w:proofErr w:type="spellEnd"/>
      <w:r w:rsidRPr="000F5D67">
        <w:rPr>
          <w:rFonts w:ascii="Georgia" w:hAnsi="Georgia"/>
        </w:rPr>
        <w:t>. zm.) uchwala się</w:t>
      </w:r>
      <w:r w:rsidR="000F5D67">
        <w:rPr>
          <w:rFonts w:ascii="Georgia" w:hAnsi="Georgia"/>
        </w:rPr>
        <w:t>,</w:t>
      </w:r>
      <w:r w:rsidRPr="000F5D67">
        <w:rPr>
          <w:rFonts w:ascii="Georgia" w:hAnsi="Georgia"/>
        </w:rPr>
        <w:t xml:space="preserve"> co następuje:</w:t>
      </w:r>
    </w:p>
    <w:p w:rsidR="008030E8" w:rsidRPr="000F5D67" w:rsidRDefault="008030E8" w:rsidP="008030E8">
      <w:pPr>
        <w:keepLines/>
        <w:spacing w:before="120" w:after="120"/>
        <w:ind w:firstLine="227"/>
        <w:rPr>
          <w:rFonts w:ascii="Georgia" w:hAnsi="Georgia"/>
        </w:rPr>
      </w:pPr>
    </w:p>
    <w:p w:rsidR="008030E8" w:rsidRPr="002633CE" w:rsidRDefault="008030E8" w:rsidP="002633CE">
      <w:pPr>
        <w:ind w:firstLine="227"/>
        <w:rPr>
          <w:rFonts w:ascii="Georgia" w:hAnsi="Georgia"/>
        </w:rPr>
      </w:pPr>
      <w:r w:rsidRPr="002633CE">
        <w:rPr>
          <w:rFonts w:ascii="Georgia" w:hAnsi="Georgia"/>
          <w:b/>
        </w:rPr>
        <w:t>§ 1. </w:t>
      </w:r>
      <w:r w:rsidRPr="002633CE">
        <w:rPr>
          <w:rFonts w:ascii="Georgia" w:hAnsi="Georgia"/>
        </w:rPr>
        <w:t>W załączniku do uchwały Nr</w:t>
      </w:r>
      <w:r w:rsidR="000F5D67" w:rsidRPr="002633CE">
        <w:rPr>
          <w:rFonts w:ascii="Georgia" w:hAnsi="Georgia"/>
        </w:rPr>
        <w:t xml:space="preserve"> </w:t>
      </w:r>
      <w:r w:rsidRPr="002633CE">
        <w:rPr>
          <w:rFonts w:ascii="Georgia" w:hAnsi="Georgia"/>
        </w:rPr>
        <w:t xml:space="preserve"> </w:t>
      </w:r>
      <w:r w:rsidR="000F5D67" w:rsidRPr="002633CE">
        <w:rPr>
          <w:rFonts w:ascii="Georgia" w:hAnsi="Georgia"/>
        </w:rPr>
        <w:t>XVII</w:t>
      </w:r>
      <w:r w:rsidRPr="002633CE">
        <w:rPr>
          <w:rFonts w:ascii="Georgia" w:hAnsi="Georgia"/>
        </w:rPr>
        <w:t>/</w:t>
      </w:r>
      <w:r w:rsidR="000F5D67" w:rsidRPr="002633CE">
        <w:rPr>
          <w:rFonts w:ascii="Georgia" w:hAnsi="Georgia"/>
        </w:rPr>
        <w:t xml:space="preserve"> 131</w:t>
      </w:r>
      <w:r w:rsidRPr="002633CE">
        <w:rPr>
          <w:rFonts w:ascii="Georgia" w:hAnsi="Georgia"/>
        </w:rPr>
        <w:t>/</w:t>
      </w:r>
      <w:r w:rsidR="000F5D67" w:rsidRPr="002633CE">
        <w:rPr>
          <w:rFonts w:ascii="Georgia" w:hAnsi="Georgia"/>
        </w:rPr>
        <w:t>16</w:t>
      </w:r>
      <w:r w:rsidRPr="002633CE">
        <w:rPr>
          <w:rFonts w:ascii="Georgia" w:hAnsi="Georgia"/>
        </w:rPr>
        <w:t xml:space="preserve"> Rady Gminy w Biesiekierzu z dnia </w:t>
      </w:r>
      <w:r w:rsidR="000F5D67" w:rsidRPr="002633CE">
        <w:rPr>
          <w:rFonts w:ascii="Georgia" w:hAnsi="Georgia"/>
        </w:rPr>
        <w:t xml:space="preserve">25 lutego </w:t>
      </w:r>
      <w:r w:rsidRPr="002633CE">
        <w:rPr>
          <w:rFonts w:ascii="Georgia" w:hAnsi="Georgia"/>
        </w:rPr>
        <w:t>20</w:t>
      </w:r>
      <w:r w:rsidR="000F5D67" w:rsidRPr="002633CE">
        <w:rPr>
          <w:rFonts w:ascii="Georgia" w:hAnsi="Georgia"/>
        </w:rPr>
        <w:t>16</w:t>
      </w:r>
      <w:r w:rsidRPr="002633CE">
        <w:rPr>
          <w:rFonts w:ascii="Georgia" w:hAnsi="Georgia"/>
        </w:rPr>
        <w:t>r. w sprawie uchwalenia Statutu Gminy Biesiekierz wprowadza się następujące zmiany:</w:t>
      </w:r>
    </w:p>
    <w:p w:rsidR="002633CE" w:rsidRPr="002633CE" w:rsidRDefault="000F5D67" w:rsidP="002633CE">
      <w:pPr>
        <w:ind w:firstLine="708"/>
        <w:rPr>
          <w:rFonts w:ascii="Georgia" w:hAnsi="Georgia"/>
        </w:rPr>
      </w:pPr>
      <w:r w:rsidRPr="002633CE">
        <w:rPr>
          <w:rFonts w:ascii="Georgia" w:hAnsi="Georgia"/>
        </w:rPr>
        <w:t>1) §</w:t>
      </w:r>
      <w:r w:rsidR="002633CE" w:rsidRPr="002633CE">
        <w:rPr>
          <w:rFonts w:ascii="Georgia" w:hAnsi="Georgia"/>
        </w:rPr>
        <w:t xml:space="preserve"> 18 ust.3 otrzymuje brzmienie:</w:t>
      </w:r>
    </w:p>
    <w:p w:rsidR="002633CE" w:rsidRPr="002633CE" w:rsidRDefault="002633CE" w:rsidP="002633CE">
      <w:pPr>
        <w:rPr>
          <w:rFonts w:ascii="Georgia" w:hAnsi="Georgia"/>
        </w:rPr>
      </w:pPr>
      <w:r w:rsidRPr="002633CE">
        <w:rPr>
          <w:rFonts w:ascii="Georgia" w:hAnsi="Georgia"/>
        </w:rPr>
        <w:t>„3. Na wniosek Wójta lub co najmniej ¼  ustawowego składu Rady, przewodniczący obowiązany jest zwołać sesję na dzień przypadający w ciągu 7 dni  od dnia złożenia wniosku.”</w:t>
      </w:r>
    </w:p>
    <w:p w:rsidR="002633CE" w:rsidRPr="002633CE" w:rsidRDefault="002633CE" w:rsidP="002633CE">
      <w:pPr>
        <w:ind w:firstLine="708"/>
        <w:rPr>
          <w:rFonts w:ascii="Georgia" w:hAnsi="Georgia"/>
        </w:rPr>
      </w:pPr>
      <w:r w:rsidRPr="002633CE">
        <w:rPr>
          <w:rFonts w:ascii="Georgia" w:hAnsi="Georgia"/>
        </w:rPr>
        <w:t>2) § 29 ust.5 otrzymuje brzmienie:</w:t>
      </w:r>
    </w:p>
    <w:p w:rsidR="002633CE" w:rsidRPr="002633CE" w:rsidRDefault="002633CE" w:rsidP="002633CE">
      <w:pPr>
        <w:rPr>
          <w:rFonts w:ascii="Georgia" w:hAnsi="Georgia"/>
        </w:rPr>
      </w:pPr>
      <w:r w:rsidRPr="002633CE">
        <w:rPr>
          <w:rFonts w:ascii="Georgia" w:hAnsi="Georgia"/>
        </w:rPr>
        <w:t>„5.  W sesjach Rady mogą  uczestniczyć  na zaproszenie  Sekretarz  Gminy i Skarbnik Gminy.”</w:t>
      </w:r>
    </w:p>
    <w:p w:rsidR="002633CE" w:rsidRPr="002633CE" w:rsidRDefault="002633CE" w:rsidP="002633CE">
      <w:pPr>
        <w:ind w:firstLine="708"/>
        <w:rPr>
          <w:rFonts w:ascii="Georgia" w:hAnsi="Georgia"/>
        </w:rPr>
      </w:pPr>
      <w:r w:rsidRPr="002633CE">
        <w:rPr>
          <w:rFonts w:ascii="Georgia" w:hAnsi="Georgia"/>
        </w:rPr>
        <w:t>3) § 33 ust.4 otrzymuje brzmienie:</w:t>
      </w:r>
    </w:p>
    <w:p w:rsidR="002633CE" w:rsidRPr="002633CE" w:rsidRDefault="002633CE" w:rsidP="002633CE">
      <w:pPr>
        <w:rPr>
          <w:rFonts w:ascii="Georgia" w:hAnsi="Georgia"/>
        </w:rPr>
      </w:pPr>
      <w:r w:rsidRPr="002633CE">
        <w:rPr>
          <w:rFonts w:ascii="Georgia" w:hAnsi="Georgia"/>
        </w:rPr>
        <w:t>„4. Uzasadnienia  nie wymagają projekty uchwał w sprawach personalnych i organizacyjnych.”</w:t>
      </w:r>
      <w:r w:rsidRPr="002633CE">
        <w:rPr>
          <w:rFonts w:ascii="Georgia" w:hAnsi="Georgia"/>
        </w:rPr>
        <w:tab/>
      </w:r>
    </w:p>
    <w:p w:rsidR="002633CE" w:rsidRPr="002633CE" w:rsidRDefault="002633CE" w:rsidP="002633CE">
      <w:pPr>
        <w:rPr>
          <w:rFonts w:ascii="Georgia" w:hAnsi="Georgia"/>
        </w:rPr>
      </w:pPr>
      <w:r w:rsidRPr="002633CE">
        <w:rPr>
          <w:rFonts w:ascii="Georgia" w:hAnsi="Georgia"/>
        </w:rPr>
        <w:tab/>
        <w:t>4) § 60 ust.8. otrzymuje brzmienie:</w:t>
      </w:r>
    </w:p>
    <w:p w:rsidR="002633CE" w:rsidRPr="002633CE" w:rsidRDefault="002633CE" w:rsidP="002633CE">
      <w:pPr>
        <w:rPr>
          <w:rFonts w:ascii="Georgia" w:hAnsi="Georgia"/>
        </w:rPr>
      </w:pPr>
      <w:r w:rsidRPr="002633CE">
        <w:rPr>
          <w:rFonts w:ascii="Georgia" w:hAnsi="Georgia"/>
        </w:rPr>
        <w:t>„8. Wójt prowadzi  rejestr petycji, skarg i wniosków, do których rozpatrzenia właściwa jest Rada.”</w:t>
      </w:r>
    </w:p>
    <w:p w:rsidR="008030E8" w:rsidRPr="002633CE" w:rsidRDefault="008030E8" w:rsidP="008030E8">
      <w:pPr>
        <w:keepLines/>
        <w:spacing w:before="120" w:after="120"/>
        <w:ind w:firstLine="340"/>
        <w:rPr>
          <w:rFonts w:ascii="Georgia" w:hAnsi="Georgia"/>
        </w:rPr>
      </w:pPr>
      <w:r w:rsidRPr="002633CE">
        <w:rPr>
          <w:rFonts w:ascii="Georgia" w:hAnsi="Georgia"/>
          <w:b/>
        </w:rPr>
        <w:t>§ 2. </w:t>
      </w:r>
      <w:r w:rsidRPr="002633CE">
        <w:rPr>
          <w:rFonts w:ascii="Georgia" w:hAnsi="Georgia"/>
        </w:rPr>
        <w:t>Uchwała wchodzi w życie po upływie 14 dni od dnia jej ogłoszenia w Dzienniku Urzędowym Województwa Zachodniopomorskiego</w:t>
      </w:r>
      <w:r w:rsidR="002633CE" w:rsidRPr="002633CE">
        <w:rPr>
          <w:rFonts w:ascii="Georgia" w:hAnsi="Georgia"/>
        </w:rPr>
        <w:t>.</w:t>
      </w:r>
    </w:p>
    <w:p w:rsidR="002633CE" w:rsidRDefault="002633CE" w:rsidP="002633CE">
      <w:pPr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</w:p>
    <w:p w:rsidR="001F034F" w:rsidRDefault="001F034F">
      <w:pPr>
        <w:rPr>
          <w:rFonts w:ascii="Georgia" w:hAnsi="Georgia"/>
        </w:rPr>
      </w:pPr>
    </w:p>
    <w:p w:rsidR="00002F7A" w:rsidRDefault="00002F7A">
      <w:pPr>
        <w:rPr>
          <w:rFonts w:ascii="Georgia" w:hAnsi="Georgia"/>
        </w:rPr>
      </w:pPr>
    </w:p>
    <w:p w:rsidR="00002F7A" w:rsidRDefault="00002F7A">
      <w:pPr>
        <w:rPr>
          <w:rFonts w:ascii="Georgia" w:hAnsi="Georgia"/>
        </w:rPr>
      </w:pPr>
    </w:p>
    <w:p w:rsidR="00002F7A" w:rsidRDefault="00002F7A">
      <w:pPr>
        <w:rPr>
          <w:rFonts w:ascii="Georgia" w:hAnsi="Georgia"/>
        </w:rPr>
      </w:pPr>
    </w:p>
    <w:p w:rsidR="00002F7A" w:rsidRDefault="00002F7A">
      <w:pPr>
        <w:rPr>
          <w:rFonts w:ascii="Georgia" w:hAnsi="Georgia"/>
        </w:rPr>
      </w:pPr>
    </w:p>
    <w:p w:rsidR="00002F7A" w:rsidRDefault="00002F7A">
      <w:pPr>
        <w:rPr>
          <w:rFonts w:ascii="Georgia" w:hAnsi="Georgia"/>
        </w:rPr>
      </w:pPr>
    </w:p>
    <w:p w:rsidR="00002F7A" w:rsidRDefault="00002F7A">
      <w:pPr>
        <w:rPr>
          <w:rFonts w:ascii="Georgia" w:hAnsi="Georgia"/>
        </w:rPr>
      </w:pPr>
    </w:p>
    <w:p w:rsidR="00002F7A" w:rsidRDefault="00002F7A">
      <w:pPr>
        <w:rPr>
          <w:rFonts w:ascii="Georgia" w:hAnsi="Georgia"/>
        </w:rPr>
      </w:pPr>
    </w:p>
    <w:p w:rsidR="00002F7A" w:rsidRDefault="00002F7A">
      <w:pPr>
        <w:rPr>
          <w:rFonts w:ascii="Georgia" w:hAnsi="Georgia"/>
        </w:rPr>
      </w:pPr>
    </w:p>
    <w:p w:rsidR="00002F7A" w:rsidRDefault="00002F7A">
      <w:pPr>
        <w:rPr>
          <w:rFonts w:ascii="Georgia" w:hAnsi="Georgia"/>
        </w:rPr>
      </w:pPr>
    </w:p>
    <w:p w:rsidR="00002F7A" w:rsidRDefault="00002F7A">
      <w:pPr>
        <w:rPr>
          <w:rFonts w:ascii="Georgia" w:hAnsi="Georgia"/>
        </w:rPr>
      </w:pPr>
    </w:p>
    <w:p w:rsidR="00002F7A" w:rsidRDefault="00002F7A">
      <w:pPr>
        <w:rPr>
          <w:rFonts w:ascii="Georgia" w:hAnsi="Georgia"/>
        </w:rPr>
      </w:pPr>
    </w:p>
    <w:p w:rsidR="00002F7A" w:rsidRDefault="00002F7A">
      <w:pPr>
        <w:rPr>
          <w:rFonts w:ascii="Georgia" w:hAnsi="Georgia"/>
        </w:rPr>
      </w:pPr>
    </w:p>
    <w:p w:rsidR="00002F7A" w:rsidRDefault="00002F7A">
      <w:pPr>
        <w:rPr>
          <w:rFonts w:ascii="Georgia" w:hAnsi="Georgia"/>
        </w:rPr>
      </w:pPr>
    </w:p>
    <w:p w:rsidR="00002F7A" w:rsidRDefault="00002F7A">
      <w:pPr>
        <w:rPr>
          <w:rFonts w:ascii="Georgia" w:hAnsi="Georgia"/>
        </w:rPr>
      </w:pPr>
    </w:p>
    <w:p w:rsidR="00002F7A" w:rsidRDefault="00002F7A">
      <w:pPr>
        <w:rPr>
          <w:rFonts w:ascii="Georgia" w:hAnsi="Georgia"/>
        </w:rPr>
      </w:pPr>
    </w:p>
    <w:p w:rsidR="00002F7A" w:rsidRDefault="00002F7A">
      <w:pPr>
        <w:rPr>
          <w:rFonts w:ascii="Georgia" w:hAnsi="Georgia"/>
        </w:rPr>
      </w:pPr>
    </w:p>
    <w:p w:rsidR="00002F7A" w:rsidRDefault="00002F7A">
      <w:pPr>
        <w:rPr>
          <w:rFonts w:ascii="Georgia" w:hAnsi="Georgia"/>
        </w:rPr>
      </w:pPr>
    </w:p>
    <w:p w:rsidR="00002F7A" w:rsidRPr="00002F7A" w:rsidRDefault="00002F7A" w:rsidP="00002F7A">
      <w:pPr>
        <w:jc w:val="center"/>
        <w:rPr>
          <w:rFonts w:ascii="Georgia" w:hAnsi="Georgia"/>
          <w:caps/>
        </w:rPr>
      </w:pPr>
      <w:r w:rsidRPr="00002F7A">
        <w:rPr>
          <w:rFonts w:ascii="Georgia" w:hAnsi="Georgia"/>
        </w:rPr>
        <w:t xml:space="preserve">Uzasadnienie do Uchwały  </w:t>
      </w:r>
      <w:r w:rsidRPr="00002F7A">
        <w:rPr>
          <w:rFonts w:ascii="Georgia" w:hAnsi="Georgia"/>
          <w:caps/>
        </w:rPr>
        <w:t>N</w:t>
      </w:r>
      <w:r>
        <w:rPr>
          <w:rFonts w:ascii="Georgia" w:hAnsi="Georgia"/>
          <w:caps/>
        </w:rPr>
        <w:t>r</w:t>
      </w:r>
      <w:r w:rsidRPr="00002F7A">
        <w:rPr>
          <w:rFonts w:ascii="Georgia" w:hAnsi="Georgia"/>
          <w:caps/>
        </w:rPr>
        <w:t xml:space="preserve"> Xviii / … /16</w:t>
      </w:r>
    </w:p>
    <w:p w:rsidR="00002F7A" w:rsidRPr="00002F7A" w:rsidRDefault="00002F7A" w:rsidP="00002F7A">
      <w:pPr>
        <w:jc w:val="center"/>
        <w:rPr>
          <w:rFonts w:ascii="Georgia" w:hAnsi="Georgia"/>
          <w:caps/>
        </w:rPr>
      </w:pPr>
      <w:r w:rsidRPr="00002F7A">
        <w:rPr>
          <w:rFonts w:ascii="Georgia" w:hAnsi="Georgia"/>
          <w:caps/>
        </w:rPr>
        <w:t>Rady GMINY w BIESIEKIERZU</w:t>
      </w:r>
    </w:p>
    <w:p w:rsidR="00002F7A" w:rsidRPr="00002F7A" w:rsidRDefault="00002F7A" w:rsidP="00002F7A">
      <w:pPr>
        <w:spacing w:after="280"/>
        <w:jc w:val="center"/>
        <w:rPr>
          <w:rFonts w:ascii="Georgia" w:hAnsi="Georgia"/>
          <w:caps/>
        </w:rPr>
      </w:pPr>
      <w:r w:rsidRPr="00002F7A">
        <w:rPr>
          <w:rFonts w:ascii="Georgia" w:hAnsi="Georgia"/>
        </w:rPr>
        <w:t>z dnia  ……. 2016 r.</w:t>
      </w:r>
    </w:p>
    <w:p w:rsidR="00002F7A" w:rsidRDefault="00002F7A" w:rsidP="00002F7A">
      <w:pPr>
        <w:keepNext/>
        <w:spacing w:after="480"/>
        <w:jc w:val="center"/>
        <w:rPr>
          <w:rFonts w:ascii="Georgia" w:hAnsi="Georgia"/>
        </w:rPr>
      </w:pPr>
      <w:r w:rsidRPr="00002F7A">
        <w:rPr>
          <w:rFonts w:ascii="Georgia" w:hAnsi="Georgia"/>
        </w:rPr>
        <w:t>w sprawie zmiany Statutu Gminy Biesiekierz</w:t>
      </w:r>
    </w:p>
    <w:p w:rsidR="00BB56A1" w:rsidRDefault="00002F7A" w:rsidP="00BB56A1">
      <w:pPr>
        <w:keepNext/>
        <w:ind w:firstLine="708"/>
        <w:rPr>
          <w:rFonts w:ascii="Georgia" w:hAnsi="Georgia"/>
        </w:rPr>
      </w:pPr>
      <w:r>
        <w:rPr>
          <w:rFonts w:ascii="Georgia" w:hAnsi="Georgia"/>
        </w:rPr>
        <w:t xml:space="preserve">W związku z przekazaną do Biura Rady Gminy Biesiekierz  informacją z Wydziału Nadzoru i Kontroli  ZUW Szczecin  w sprawie   uwag do  </w:t>
      </w:r>
      <w:r w:rsidR="00BC73A6">
        <w:rPr>
          <w:rFonts w:ascii="Georgia" w:hAnsi="Georgia"/>
        </w:rPr>
        <w:t xml:space="preserve">niektórych </w:t>
      </w:r>
      <w:r>
        <w:rPr>
          <w:rFonts w:ascii="Georgia" w:hAnsi="Georgia"/>
        </w:rPr>
        <w:t xml:space="preserve"> zapisów </w:t>
      </w:r>
      <w:r w:rsidRPr="00BB56A1">
        <w:rPr>
          <w:rFonts w:ascii="Georgia" w:hAnsi="Georgia"/>
          <w:i/>
        </w:rPr>
        <w:t>Uchwały Nr</w:t>
      </w:r>
      <w:r>
        <w:rPr>
          <w:rFonts w:ascii="Georgia" w:hAnsi="Georgia"/>
        </w:rPr>
        <w:t xml:space="preserve"> </w:t>
      </w:r>
      <w:r w:rsidRPr="00BB56A1">
        <w:rPr>
          <w:rFonts w:ascii="Georgia" w:hAnsi="Georgia"/>
          <w:i/>
        </w:rPr>
        <w:t>XVII/131/16 RG Biesiekierz z dnia 25 lutego 2016r</w:t>
      </w:r>
      <w:r>
        <w:rPr>
          <w:rFonts w:ascii="Georgia" w:hAnsi="Georgia"/>
        </w:rPr>
        <w:t xml:space="preserve">. </w:t>
      </w:r>
      <w:r w:rsidRPr="00BB56A1">
        <w:rPr>
          <w:rFonts w:ascii="Georgia" w:hAnsi="Georgia"/>
          <w:i/>
        </w:rPr>
        <w:t xml:space="preserve">w sprawie  uchwalenia  Statutu Gminy Biesiekierz </w:t>
      </w:r>
      <w:r>
        <w:rPr>
          <w:rFonts w:ascii="Georgia" w:hAnsi="Georgia"/>
        </w:rPr>
        <w:t xml:space="preserve">,  Wójt Gminy  postanowił </w:t>
      </w:r>
      <w:r w:rsidR="00BB56A1">
        <w:rPr>
          <w:rFonts w:ascii="Georgia" w:hAnsi="Georgia"/>
        </w:rPr>
        <w:t>n</w:t>
      </w:r>
      <w:r>
        <w:rPr>
          <w:rFonts w:ascii="Georgia" w:hAnsi="Georgia"/>
        </w:rPr>
        <w:t xml:space="preserve">a najbliższej </w:t>
      </w:r>
      <w:r w:rsidR="00BB56A1">
        <w:rPr>
          <w:rFonts w:ascii="Georgia" w:hAnsi="Georgia"/>
        </w:rPr>
        <w:t>S</w:t>
      </w:r>
      <w:r>
        <w:rPr>
          <w:rFonts w:ascii="Georgia" w:hAnsi="Georgia"/>
        </w:rPr>
        <w:t>esji RG wystąpić z projektem uchwały w sprawie zmiany § 18 ust.3</w:t>
      </w:r>
      <w:r w:rsidR="00BB56A1">
        <w:rPr>
          <w:rFonts w:ascii="Georgia" w:hAnsi="Georgia"/>
        </w:rPr>
        <w:t>, §</w:t>
      </w:r>
      <w:r>
        <w:rPr>
          <w:rFonts w:ascii="Georgia" w:hAnsi="Georgia"/>
        </w:rPr>
        <w:t>29 ust.5</w:t>
      </w:r>
      <w:r w:rsidR="00BB56A1">
        <w:rPr>
          <w:rFonts w:ascii="Georgia" w:hAnsi="Georgia"/>
        </w:rPr>
        <w:t xml:space="preserve">, </w:t>
      </w:r>
      <w:r>
        <w:rPr>
          <w:rFonts w:ascii="Georgia" w:hAnsi="Georgia"/>
        </w:rPr>
        <w:t xml:space="preserve"> § 33 ust.4 i §60 ust.8 </w:t>
      </w:r>
      <w:r w:rsidR="00BB56A1">
        <w:rPr>
          <w:rFonts w:ascii="Georgia" w:hAnsi="Georgia"/>
        </w:rPr>
        <w:t xml:space="preserve"> Statutu Gminy  dostosowując ich brzmienie do  stanu prawnego.</w:t>
      </w:r>
    </w:p>
    <w:p w:rsidR="00002F7A" w:rsidRPr="00002F7A" w:rsidRDefault="00002F7A" w:rsidP="00BB56A1">
      <w:pPr>
        <w:keepNext/>
        <w:ind w:firstLine="708"/>
        <w:rPr>
          <w:rFonts w:ascii="Georgia" w:hAnsi="Georgia"/>
        </w:rPr>
      </w:pPr>
      <w:r>
        <w:rPr>
          <w:rFonts w:ascii="Georgia" w:hAnsi="Georgia"/>
        </w:rPr>
        <w:t>St</w:t>
      </w:r>
      <w:r w:rsidR="00BC73A6">
        <w:rPr>
          <w:rFonts w:ascii="Georgia" w:hAnsi="Georgia"/>
        </w:rPr>
        <w:t>ą</w:t>
      </w:r>
      <w:r>
        <w:rPr>
          <w:rFonts w:ascii="Georgia" w:hAnsi="Georgia"/>
        </w:rPr>
        <w:t xml:space="preserve">d projekt uchwały. </w:t>
      </w:r>
    </w:p>
    <w:p w:rsidR="00002F7A" w:rsidRPr="000F5D67" w:rsidRDefault="00002F7A">
      <w:pPr>
        <w:rPr>
          <w:rFonts w:ascii="Georgia" w:hAnsi="Georgia"/>
        </w:rPr>
      </w:pPr>
    </w:p>
    <w:sectPr w:rsidR="00002F7A" w:rsidRPr="000F5D67" w:rsidSect="001F03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935C3"/>
    <w:multiLevelType w:val="hybridMultilevel"/>
    <w:tmpl w:val="EC6A3D92"/>
    <w:lvl w:ilvl="0" w:tplc="3A7E610E">
      <w:start w:val="1"/>
      <w:numFmt w:val="decimal"/>
      <w:lvlText w:val="%1)"/>
      <w:lvlJc w:val="left"/>
      <w:pPr>
        <w:ind w:left="7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030E8"/>
    <w:rsid w:val="00002F7A"/>
    <w:rsid w:val="000F5D67"/>
    <w:rsid w:val="001F034F"/>
    <w:rsid w:val="002633CE"/>
    <w:rsid w:val="004B66F6"/>
    <w:rsid w:val="008030E8"/>
    <w:rsid w:val="00BB56A1"/>
    <w:rsid w:val="00BC73A6"/>
    <w:rsid w:val="00BE4D47"/>
    <w:rsid w:val="00DA0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30E8"/>
    <w:pPr>
      <w:spacing w:after="0" w:line="240" w:lineRule="auto"/>
      <w:jc w:val="both"/>
    </w:pPr>
    <w:rPr>
      <w:rFonts w:ascii="Arial" w:eastAsia="Arial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F5D67"/>
    <w:pPr>
      <w:spacing w:after="0" w:line="240" w:lineRule="auto"/>
      <w:jc w:val="both"/>
    </w:pPr>
    <w:rPr>
      <w:rFonts w:ascii="Arial" w:eastAsia="Arial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7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GluszekA</dc:creator>
  <cp:lastModifiedBy>GluszekA</cp:lastModifiedBy>
  <cp:revision>6</cp:revision>
  <cp:lastPrinted>2016-03-31T04:55:00Z</cp:lastPrinted>
  <dcterms:created xsi:type="dcterms:W3CDTF">2016-03-22T11:10:00Z</dcterms:created>
  <dcterms:modified xsi:type="dcterms:W3CDTF">2016-03-31T05:02:00Z</dcterms:modified>
</cp:coreProperties>
</file>